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F721A9" w14:textId="77777777" w:rsidR="00247B16" w:rsidRPr="00BC6190" w:rsidRDefault="00247B16" w:rsidP="00247B16">
      <w:pPr>
        <w:jc w:val="center"/>
        <w:rPr>
          <w:rFonts w:cs="Times New Roman"/>
          <w:color w:val="000000"/>
          <w:lang w:val="en-US"/>
        </w:rPr>
      </w:pPr>
    </w:p>
    <w:p w14:paraId="02D335C7" w14:textId="77777777" w:rsidR="00247B16" w:rsidRPr="00247B16" w:rsidRDefault="00247B16" w:rsidP="00247B16">
      <w:pPr>
        <w:jc w:val="center"/>
        <w:rPr>
          <w:rFonts w:cs="Times New Roman"/>
          <w:color w:val="000000"/>
        </w:rPr>
      </w:pPr>
    </w:p>
    <w:p w14:paraId="7BC2BDA0" w14:textId="77777777" w:rsidR="00247B16" w:rsidRPr="00247B16" w:rsidRDefault="00247B16" w:rsidP="00247B16">
      <w:pPr>
        <w:jc w:val="center"/>
        <w:rPr>
          <w:rFonts w:cs="Times New Roman"/>
          <w:color w:val="000000"/>
        </w:rPr>
      </w:pPr>
    </w:p>
    <w:p w14:paraId="78F19504" w14:textId="77777777" w:rsidR="00247B16" w:rsidRPr="00247B16" w:rsidRDefault="00247B16" w:rsidP="00247B16">
      <w:pPr>
        <w:jc w:val="center"/>
        <w:rPr>
          <w:rFonts w:cs="Times New Roman"/>
          <w:color w:val="000000"/>
        </w:rPr>
      </w:pPr>
    </w:p>
    <w:p w14:paraId="66EEAEF7" w14:textId="77777777" w:rsidR="00247B16" w:rsidRPr="00247B16" w:rsidRDefault="00247B16" w:rsidP="00247B16">
      <w:pPr>
        <w:jc w:val="center"/>
        <w:rPr>
          <w:rFonts w:cs="Times New Roman"/>
          <w:color w:val="000000"/>
        </w:rPr>
      </w:pPr>
    </w:p>
    <w:p w14:paraId="6DBB24F3" w14:textId="77777777" w:rsidR="00247B16" w:rsidRPr="00247B16" w:rsidRDefault="00247B16" w:rsidP="00247B16">
      <w:pPr>
        <w:jc w:val="center"/>
        <w:rPr>
          <w:rFonts w:cs="Times New Roman"/>
          <w:color w:val="000000"/>
        </w:rPr>
      </w:pPr>
    </w:p>
    <w:p w14:paraId="7EE7AB49" w14:textId="38EB3DA4" w:rsidR="00247B16" w:rsidRPr="00BC37F7" w:rsidRDefault="00247B16" w:rsidP="00BC6190">
      <w:pPr>
        <w:jc w:val="center"/>
      </w:pPr>
      <w:r w:rsidRPr="00247B16">
        <w:rPr>
          <w:rFonts w:cs="Times New Roman"/>
          <w:color w:val="000000"/>
        </w:rPr>
        <w:t>Оргкомитет</w:t>
      </w:r>
      <w:r w:rsidR="00BC6190" w:rsidRPr="00BC6190">
        <w:rPr>
          <w:rFonts w:cs="Times New Roman"/>
          <w:color w:val="000000"/>
        </w:rPr>
        <w:t>:</w:t>
      </w:r>
      <w:r w:rsidRPr="00247B16">
        <w:t xml:space="preserve"> Н. П. Гринцер, И. В. Ершова</w:t>
      </w:r>
      <w:r w:rsidR="00D010AA">
        <w:t>,</w:t>
      </w:r>
      <w:r w:rsidR="005C5069">
        <w:t xml:space="preserve"> </w:t>
      </w:r>
      <w:r w:rsidR="00BC6190" w:rsidRPr="00247B16">
        <w:t>Е. М. Луценко</w:t>
      </w:r>
      <w:r w:rsidR="005C1967" w:rsidRPr="00BC37F7">
        <w:t>,</w:t>
      </w:r>
      <w:r w:rsidR="00BC6190" w:rsidRPr="00247B16">
        <w:t xml:space="preserve"> </w:t>
      </w:r>
      <w:r w:rsidRPr="00247B16">
        <w:t xml:space="preserve">В. А. </w:t>
      </w:r>
      <w:proofErr w:type="spellStart"/>
      <w:r w:rsidRPr="00247B16">
        <w:t>Мильчина</w:t>
      </w:r>
      <w:proofErr w:type="spellEnd"/>
      <w:r w:rsidRPr="00247B16">
        <w:t xml:space="preserve">, </w:t>
      </w:r>
      <w:r w:rsidR="00BC6190" w:rsidRPr="00BC6190">
        <w:t xml:space="preserve"> </w:t>
      </w:r>
      <w:r w:rsidR="00BC6190">
        <w:t>Н</w:t>
      </w:r>
      <w:r w:rsidR="00BC6190" w:rsidRPr="00BC6190">
        <w:t xml:space="preserve">. </w:t>
      </w:r>
      <w:r w:rsidR="00BC6190">
        <w:t>А</w:t>
      </w:r>
      <w:r w:rsidR="00BC6190" w:rsidRPr="00BC6190">
        <w:t xml:space="preserve">. </w:t>
      </w:r>
      <w:proofErr w:type="spellStart"/>
      <w:r w:rsidR="00BC6190">
        <w:t>Пастушкова</w:t>
      </w:r>
      <w:proofErr w:type="spellEnd"/>
      <w:r w:rsidR="00BC6190" w:rsidRPr="00BC6190">
        <w:t xml:space="preserve">, </w:t>
      </w:r>
      <w:r w:rsidR="00BC6190">
        <w:t>О</w:t>
      </w:r>
      <w:r w:rsidR="00BC6190" w:rsidRPr="00BC6190">
        <w:t xml:space="preserve">. </w:t>
      </w:r>
      <w:r w:rsidR="00BC6190">
        <w:t>В</w:t>
      </w:r>
      <w:r w:rsidR="00BC6190" w:rsidRPr="00BC6190">
        <w:t xml:space="preserve">. </w:t>
      </w:r>
      <w:r w:rsidR="00BC6190">
        <w:rPr>
          <w:lang w:val="en-US"/>
        </w:rPr>
        <w:t>C</w:t>
      </w:r>
      <w:proofErr w:type="spellStart"/>
      <w:r w:rsidR="00BC6190">
        <w:t>молицкая</w:t>
      </w:r>
      <w:proofErr w:type="spellEnd"/>
      <w:r w:rsidR="00BC37F7" w:rsidRPr="00BC37F7">
        <w:t>.</w:t>
      </w:r>
    </w:p>
    <w:p w14:paraId="18A31C3D" w14:textId="77777777" w:rsidR="00247B16" w:rsidRPr="00247B16" w:rsidRDefault="00247B16" w:rsidP="00247B16">
      <w:pPr>
        <w:widowControl w:val="0"/>
        <w:autoSpaceDE w:val="0"/>
        <w:autoSpaceDN w:val="0"/>
        <w:adjustRightInd w:val="0"/>
        <w:spacing w:after="240" w:line="360" w:lineRule="atLeast"/>
        <w:ind w:firstLine="0"/>
        <w:jc w:val="center"/>
        <w:rPr>
          <w:rFonts w:ascii="Times" w:hAnsi="Times" w:cs="Times"/>
          <w:color w:val="000000"/>
        </w:rPr>
      </w:pPr>
    </w:p>
    <w:p w14:paraId="447F086E" w14:textId="77777777" w:rsidR="00247B16" w:rsidRPr="00247B16" w:rsidRDefault="00247B16" w:rsidP="00247B16">
      <w:pPr>
        <w:jc w:val="center"/>
      </w:pPr>
    </w:p>
    <w:p w14:paraId="58734D9C" w14:textId="77777777" w:rsidR="00247B16" w:rsidRPr="00247B16" w:rsidRDefault="00247B16" w:rsidP="00247B16">
      <w:pPr>
        <w:jc w:val="center"/>
      </w:pPr>
      <w:r w:rsidRPr="00247B16">
        <w:rPr>
          <w:rFonts w:ascii="Times" w:hAnsi="Times" w:cs="Times"/>
          <w:noProof/>
          <w:color w:val="000000"/>
          <w:lang w:eastAsia="ru-RU"/>
        </w:rPr>
        <w:drawing>
          <wp:inline distT="0" distB="0" distL="0" distR="0" wp14:anchorId="79E40DA3" wp14:editId="424E1EF4">
            <wp:extent cx="2721324" cy="1972019"/>
            <wp:effectExtent l="0" t="0" r="0" b="0"/>
            <wp:docPr id="5" name="Рисунок 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085" cy="201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537DB" w14:textId="77777777" w:rsidR="00247B16" w:rsidRPr="00247B16" w:rsidRDefault="00247B16" w:rsidP="00247B16">
      <w:pPr>
        <w:jc w:val="center"/>
      </w:pPr>
    </w:p>
    <w:p w14:paraId="5DECB2C2" w14:textId="77777777" w:rsidR="00247B16" w:rsidRPr="00247B16" w:rsidRDefault="00247B16" w:rsidP="00247B16">
      <w:pPr>
        <w:jc w:val="center"/>
      </w:pPr>
    </w:p>
    <w:p w14:paraId="5C92B363" w14:textId="77777777" w:rsidR="00247B16" w:rsidRPr="00247B16" w:rsidRDefault="00247B16" w:rsidP="00247B16">
      <w:pPr>
        <w:jc w:val="center"/>
      </w:pPr>
    </w:p>
    <w:p w14:paraId="02F8C0EC" w14:textId="77777777" w:rsidR="00247B16" w:rsidRPr="00247B16" w:rsidRDefault="00247B16" w:rsidP="00247B16">
      <w:pPr>
        <w:jc w:val="center"/>
      </w:pPr>
    </w:p>
    <w:p w14:paraId="1C0DDD0D" w14:textId="77777777" w:rsidR="00247B16" w:rsidRPr="00247B16" w:rsidRDefault="00247B16" w:rsidP="00247B16">
      <w:pPr>
        <w:jc w:val="center"/>
      </w:pPr>
    </w:p>
    <w:p w14:paraId="20A23562" w14:textId="77777777" w:rsidR="00EC7C42" w:rsidRDefault="00EC7C42" w:rsidP="00247B16">
      <w:pPr>
        <w:spacing w:line="240" w:lineRule="auto"/>
        <w:jc w:val="center"/>
      </w:pPr>
    </w:p>
    <w:p w14:paraId="73D79AE7" w14:textId="77777777" w:rsidR="00EC7C42" w:rsidRDefault="00EC7C42" w:rsidP="00247B16">
      <w:pPr>
        <w:spacing w:line="240" w:lineRule="auto"/>
        <w:jc w:val="center"/>
      </w:pPr>
    </w:p>
    <w:p w14:paraId="44E22000" w14:textId="09E6BC6F" w:rsidR="00247B16" w:rsidRPr="00247B16" w:rsidRDefault="00247B16" w:rsidP="00247B16">
      <w:pPr>
        <w:spacing w:line="240" w:lineRule="auto"/>
        <w:jc w:val="center"/>
      </w:pPr>
      <w:r w:rsidRPr="00247B16">
        <w:t>Российская академия народного хозяйства и государственной службы при Президенте Российской Федерации Институт общественных наук Школа актуальных гуманитарных исследований Лаборатория историко-литературных исследований</w:t>
      </w:r>
    </w:p>
    <w:p w14:paraId="31F279FD" w14:textId="77777777" w:rsidR="00247B16" w:rsidRPr="00247B16" w:rsidRDefault="00247B16" w:rsidP="00247B16">
      <w:pPr>
        <w:jc w:val="center"/>
      </w:pPr>
    </w:p>
    <w:p w14:paraId="62D013DE" w14:textId="795B4860" w:rsidR="00247B16" w:rsidRDefault="00833685" w:rsidP="009B10C4">
      <w:pPr>
        <w:ind w:firstLine="708"/>
        <w:jc w:val="center"/>
      </w:pPr>
      <w:r>
        <w:t>Всероссийская</w:t>
      </w:r>
      <w:r w:rsidR="009B10C4" w:rsidRPr="009B10C4">
        <w:t xml:space="preserve"> научная конференция</w:t>
      </w:r>
    </w:p>
    <w:p w14:paraId="45E73534" w14:textId="48D86737" w:rsidR="00247B16" w:rsidRPr="00247B16" w:rsidRDefault="00247B16" w:rsidP="00247B16">
      <w:pPr>
        <w:spacing w:line="240" w:lineRule="auto"/>
        <w:ind w:firstLine="426"/>
        <w:jc w:val="center"/>
        <w:rPr>
          <w:b/>
          <w:color w:val="000000" w:themeColor="text1"/>
        </w:rPr>
      </w:pPr>
      <w:r w:rsidRPr="00247B16">
        <w:rPr>
          <w:b/>
          <w:color w:val="000000" w:themeColor="text1"/>
        </w:rPr>
        <w:t>«</w:t>
      </w:r>
      <w:r w:rsidR="00425C40">
        <w:rPr>
          <w:rFonts w:eastAsia="Times New Roman" w:cs="Times New Roman"/>
          <w:b/>
          <w:sz w:val="32"/>
          <w:szCs w:val="28"/>
        </w:rPr>
        <w:t>П</w:t>
      </w:r>
      <w:r w:rsidR="00833685">
        <w:rPr>
          <w:rFonts w:eastAsia="Times New Roman" w:cs="Times New Roman"/>
          <w:b/>
          <w:sz w:val="32"/>
          <w:szCs w:val="28"/>
        </w:rPr>
        <w:t>рава оригинала и права переводчика: что переводчик вправе сделать с текстом?</w:t>
      </w:r>
      <w:r w:rsidRPr="00247B16">
        <w:rPr>
          <w:b/>
          <w:color w:val="000000" w:themeColor="text1"/>
        </w:rPr>
        <w:t>»</w:t>
      </w:r>
    </w:p>
    <w:p w14:paraId="51F0F6F6" w14:textId="77777777" w:rsidR="00247B16" w:rsidRPr="00247B16" w:rsidRDefault="00247B16" w:rsidP="00247B16">
      <w:pPr>
        <w:spacing w:line="240" w:lineRule="auto"/>
        <w:ind w:firstLine="708"/>
        <w:jc w:val="center"/>
        <w:rPr>
          <w:b/>
          <w:color w:val="000000" w:themeColor="text1"/>
        </w:rPr>
      </w:pPr>
    </w:p>
    <w:p w14:paraId="243F2ADD" w14:textId="2FFB0175" w:rsidR="00247B16" w:rsidRPr="00247B16" w:rsidRDefault="00833685" w:rsidP="00247B16">
      <w:pPr>
        <w:spacing w:line="240" w:lineRule="auto"/>
        <w:jc w:val="center"/>
        <w:outlineLvl w:val="0"/>
        <w:rPr>
          <w:i/>
        </w:rPr>
      </w:pPr>
      <w:r>
        <w:rPr>
          <w:i/>
        </w:rPr>
        <w:t>9</w:t>
      </w:r>
      <w:r w:rsidR="00D75839" w:rsidRPr="00A06AC2">
        <w:rPr>
          <w:i/>
        </w:rPr>
        <w:t>–</w:t>
      </w:r>
      <w:r>
        <w:rPr>
          <w:i/>
        </w:rPr>
        <w:t>10</w:t>
      </w:r>
      <w:r w:rsidR="009B10C4" w:rsidRPr="009B10C4">
        <w:rPr>
          <w:i/>
        </w:rPr>
        <w:t xml:space="preserve"> октября 20</w:t>
      </w:r>
      <w:r>
        <w:rPr>
          <w:i/>
        </w:rPr>
        <w:t>26</w:t>
      </w:r>
    </w:p>
    <w:p w14:paraId="265C1E8D" w14:textId="09B293D3" w:rsidR="00247B16" w:rsidRPr="00247B16" w:rsidRDefault="00461282" w:rsidP="00247B16">
      <w:pPr>
        <w:spacing w:line="240" w:lineRule="auto"/>
        <w:jc w:val="center"/>
      </w:pPr>
      <w:r>
        <w:t>у</w:t>
      </w:r>
      <w:r w:rsidR="00425C40" w:rsidRPr="00425C40">
        <w:t>л. Черняховского, д. 9, стр. 1, ауд.</w:t>
      </w:r>
      <w:r w:rsidR="001A280A">
        <w:t xml:space="preserve"> 405.</w:t>
      </w:r>
    </w:p>
    <w:p w14:paraId="370CDEE4" w14:textId="77777777" w:rsidR="00247B16" w:rsidRPr="00247B16" w:rsidRDefault="00247B16" w:rsidP="00247B16">
      <w:pPr>
        <w:spacing w:line="240" w:lineRule="auto"/>
        <w:jc w:val="center"/>
      </w:pPr>
    </w:p>
    <w:p w14:paraId="4E10139B" w14:textId="77777777" w:rsidR="00247B16" w:rsidRPr="00247B16" w:rsidRDefault="00247B16" w:rsidP="00247B16">
      <w:pPr>
        <w:spacing w:line="240" w:lineRule="auto"/>
        <w:jc w:val="center"/>
      </w:pPr>
    </w:p>
    <w:p w14:paraId="59CD0B08" w14:textId="77777777" w:rsidR="00247B16" w:rsidRPr="00247B16" w:rsidRDefault="00247B16" w:rsidP="00247B16">
      <w:pPr>
        <w:spacing w:line="240" w:lineRule="auto"/>
        <w:jc w:val="center"/>
      </w:pPr>
      <w:r w:rsidRPr="00247B16">
        <w:t>ПРОГРАММА</w:t>
      </w:r>
    </w:p>
    <w:p w14:paraId="2A2D1710" w14:textId="77777777" w:rsidR="00247B16" w:rsidRPr="00247B16" w:rsidRDefault="00247B16" w:rsidP="00247B16">
      <w:pPr>
        <w:spacing w:line="240" w:lineRule="auto"/>
        <w:jc w:val="center"/>
      </w:pPr>
    </w:p>
    <w:p w14:paraId="3EE83E54" w14:textId="02FCD051" w:rsidR="00247B16" w:rsidRPr="00247B16" w:rsidRDefault="00247B16" w:rsidP="00247B16">
      <w:pPr>
        <w:widowControl w:val="0"/>
        <w:autoSpaceDE w:val="0"/>
        <w:autoSpaceDN w:val="0"/>
        <w:adjustRightInd w:val="0"/>
        <w:spacing w:line="280" w:lineRule="atLeast"/>
        <w:ind w:firstLine="0"/>
        <w:jc w:val="center"/>
        <w:rPr>
          <w:rFonts w:ascii="Times" w:hAnsi="Times" w:cs="Times"/>
          <w:color w:val="000000"/>
        </w:rPr>
      </w:pPr>
      <w:r w:rsidRPr="00247B16">
        <w:rPr>
          <w:rFonts w:ascii="Times" w:hAnsi="Times" w:cs="Times"/>
          <w:color w:val="000000"/>
        </w:rPr>
        <w:t xml:space="preserve">             </w:t>
      </w:r>
      <w:r w:rsidR="00C10F70" w:rsidRPr="00C10F70">
        <w:rPr>
          <w:rFonts w:ascii="Times" w:hAnsi="Times" w:cs="Times"/>
          <w:noProof/>
          <w:color w:val="000000"/>
        </w:rPr>
        <w:drawing>
          <wp:inline distT="0" distB="0" distL="0" distR="0" wp14:anchorId="37D069D3" wp14:editId="44310E1D">
            <wp:extent cx="4080510" cy="2593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051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4624B" w14:textId="77777777" w:rsidR="00EC7C42" w:rsidRDefault="00EC7C42" w:rsidP="00247B16">
      <w:pPr>
        <w:spacing w:line="276" w:lineRule="auto"/>
        <w:jc w:val="center"/>
        <w:rPr>
          <w:b/>
          <w:i/>
        </w:rPr>
      </w:pPr>
    </w:p>
    <w:p w14:paraId="6E24DDBB" w14:textId="77777777" w:rsidR="00EC7C42" w:rsidRDefault="00EC7C42" w:rsidP="00247B16">
      <w:pPr>
        <w:spacing w:line="276" w:lineRule="auto"/>
        <w:jc w:val="center"/>
        <w:rPr>
          <w:b/>
          <w:i/>
        </w:rPr>
      </w:pPr>
    </w:p>
    <w:p w14:paraId="143BE20B" w14:textId="77777777" w:rsidR="00EC7C42" w:rsidRDefault="00EC7C42" w:rsidP="00247B16">
      <w:pPr>
        <w:spacing w:line="276" w:lineRule="auto"/>
        <w:jc w:val="center"/>
        <w:rPr>
          <w:b/>
          <w:i/>
        </w:rPr>
      </w:pPr>
    </w:p>
    <w:p w14:paraId="203ACE0F" w14:textId="77777777" w:rsidR="009C4D06" w:rsidRDefault="009C4D06" w:rsidP="00247B16">
      <w:pPr>
        <w:spacing w:line="276" w:lineRule="auto"/>
        <w:jc w:val="center"/>
        <w:rPr>
          <w:b/>
          <w:i/>
        </w:rPr>
      </w:pPr>
    </w:p>
    <w:p w14:paraId="09F1B605" w14:textId="67341B96" w:rsidR="00425C40" w:rsidRDefault="00425C40" w:rsidP="00247B16">
      <w:pPr>
        <w:spacing w:line="276" w:lineRule="auto"/>
        <w:jc w:val="center"/>
        <w:rPr>
          <w:b/>
          <w:i/>
        </w:rPr>
      </w:pPr>
      <w:r w:rsidRPr="00425C40">
        <w:rPr>
          <w:b/>
          <w:i/>
        </w:rPr>
        <w:t>День первый</w:t>
      </w:r>
      <w:r w:rsidR="00461282" w:rsidRPr="00833685">
        <w:rPr>
          <w:b/>
          <w:i/>
        </w:rPr>
        <w:t>.</w:t>
      </w:r>
      <w:r w:rsidR="00AA65C5">
        <w:rPr>
          <w:b/>
          <w:i/>
        </w:rPr>
        <w:t xml:space="preserve"> </w:t>
      </w:r>
      <w:r w:rsidR="00833685">
        <w:rPr>
          <w:b/>
          <w:i/>
        </w:rPr>
        <w:t>9</w:t>
      </w:r>
      <w:r w:rsidR="00AA65C5">
        <w:rPr>
          <w:b/>
          <w:i/>
        </w:rPr>
        <w:t xml:space="preserve"> октября</w:t>
      </w:r>
      <w:r w:rsidR="001A280A">
        <w:rPr>
          <w:b/>
          <w:i/>
        </w:rPr>
        <w:t xml:space="preserve">. </w:t>
      </w:r>
    </w:p>
    <w:p w14:paraId="5AB8001E" w14:textId="68E79925" w:rsidR="001A280A" w:rsidRDefault="001A280A" w:rsidP="00247B16">
      <w:pPr>
        <w:spacing w:line="276" w:lineRule="auto"/>
        <w:jc w:val="center"/>
        <w:rPr>
          <w:b/>
          <w:i/>
        </w:rPr>
      </w:pPr>
      <w:r>
        <w:rPr>
          <w:b/>
          <w:i/>
        </w:rPr>
        <w:t>Ауд. 405</w:t>
      </w:r>
    </w:p>
    <w:p w14:paraId="4F8DE83E" w14:textId="59F0A36F" w:rsidR="00247B16" w:rsidRPr="00247B16" w:rsidRDefault="00247B16" w:rsidP="00247B16">
      <w:pPr>
        <w:spacing w:line="276" w:lineRule="auto"/>
        <w:jc w:val="center"/>
        <w:rPr>
          <w:b/>
        </w:rPr>
      </w:pPr>
      <w:r w:rsidRPr="00247B16">
        <w:rPr>
          <w:b/>
          <w:i/>
        </w:rPr>
        <w:t>Утреннее заседание (</w:t>
      </w:r>
      <w:r w:rsidR="00833685">
        <w:rPr>
          <w:b/>
          <w:i/>
        </w:rPr>
        <w:t>12.00</w:t>
      </w:r>
      <w:r w:rsidRPr="00247B16">
        <w:rPr>
          <w:b/>
          <w:i/>
        </w:rPr>
        <w:t>–1</w:t>
      </w:r>
      <w:r w:rsidR="00833685">
        <w:rPr>
          <w:b/>
          <w:i/>
        </w:rPr>
        <w:t>4</w:t>
      </w:r>
      <w:r w:rsidRPr="00247B16">
        <w:rPr>
          <w:b/>
          <w:i/>
        </w:rPr>
        <w:t>.</w:t>
      </w:r>
      <w:r w:rsidR="00425C40">
        <w:rPr>
          <w:b/>
          <w:i/>
        </w:rPr>
        <w:t>00</w:t>
      </w:r>
      <w:r w:rsidRPr="00247B16">
        <w:rPr>
          <w:b/>
          <w:i/>
        </w:rPr>
        <w:t>)</w:t>
      </w:r>
      <w:r w:rsidRPr="00247B16">
        <w:rPr>
          <w:b/>
        </w:rPr>
        <w:t xml:space="preserve"> </w:t>
      </w:r>
    </w:p>
    <w:p w14:paraId="12137B6D" w14:textId="64C01009" w:rsidR="00247B16" w:rsidRPr="00A06AC2" w:rsidRDefault="00F47E07" w:rsidP="00247B16">
      <w:pPr>
        <w:spacing w:line="276" w:lineRule="auto"/>
        <w:jc w:val="center"/>
        <w:rPr>
          <w:b/>
          <w:i/>
        </w:rPr>
      </w:pPr>
      <w:r>
        <w:rPr>
          <w:b/>
          <w:i/>
        </w:rPr>
        <w:t>Заседание вед</w:t>
      </w:r>
      <w:r w:rsidR="00DE7CDD">
        <w:rPr>
          <w:b/>
          <w:i/>
        </w:rPr>
        <w:t>ут Чекалов К.А., Луценко Е.М.</w:t>
      </w:r>
    </w:p>
    <w:p w14:paraId="46329D08" w14:textId="77777777" w:rsidR="00490B06" w:rsidRPr="00A06AC2" w:rsidRDefault="00490B06" w:rsidP="00247B16">
      <w:pPr>
        <w:spacing w:line="276" w:lineRule="auto"/>
        <w:jc w:val="center"/>
        <w:rPr>
          <w:i/>
        </w:rPr>
      </w:pPr>
    </w:p>
    <w:p w14:paraId="7F740962" w14:textId="77D115D7" w:rsidR="009B10C4" w:rsidRDefault="009B10C4" w:rsidP="00D010AA">
      <w:pPr>
        <w:pStyle w:val="a5"/>
        <w:spacing w:line="276" w:lineRule="auto"/>
        <w:ind w:firstLine="696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proofErr w:type="spellStart"/>
      <w:r w:rsidRPr="009B10C4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Мильчина</w:t>
      </w:r>
      <w:proofErr w:type="spellEnd"/>
      <w:r w:rsidRPr="009B10C4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В.А. (РГГУ</w:t>
      </w:r>
      <w:r w:rsidR="00C815D1">
        <w:rPr>
          <w:rFonts w:eastAsia="Times New Roman"/>
          <w:i/>
          <w:iCs/>
          <w:color w:val="000000" w:themeColor="text1"/>
          <w:sz w:val="24"/>
          <w:szCs w:val="24"/>
          <w:lang w:val="en-US" w:eastAsia="ru-RU"/>
        </w:rPr>
        <w:t xml:space="preserve">, </w:t>
      </w:r>
      <w:r w:rsidR="00C815D1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РАНХиГС</w:t>
      </w:r>
      <w:r w:rsidRPr="009B10C4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). </w:t>
      </w:r>
      <w:r w:rsidR="00833685" w:rsidRPr="00833685">
        <w:rPr>
          <w:rFonts w:eastAsia="Times New Roman"/>
          <w:color w:val="000000" w:themeColor="text1"/>
          <w:sz w:val="24"/>
          <w:szCs w:val="24"/>
          <w:lang w:eastAsia="ru-RU"/>
        </w:rPr>
        <w:t>«От Варьете в пяти шагах…»: на сколько шагов переводчик может отойти от оригинала?</w:t>
      </w:r>
    </w:p>
    <w:p w14:paraId="78BFB02E" w14:textId="6ED77349" w:rsidR="00833685" w:rsidRDefault="00833685" w:rsidP="00D010AA">
      <w:pPr>
        <w:pStyle w:val="a5"/>
        <w:spacing w:line="276" w:lineRule="auto"/>
        <w:ind w:firstLine="696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Смолицкая</w:t>
      </w:r>
      <w:proofErr w:type="spellEnd"/>
      <w:r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О.В. (РАНХиГС). </w:t>
      </w:r>
      <w:r w:rsidRPr="00833685">
        <w:rPr>
          <w:rFonts w:eastAsia="Times New Roman"/>
          <w:color w:val="000000" w:themeColor="text1"/>
          <w:sz w:val="24"/>
          <w:szCs w:val="24"/>
          <w:lang w:eastAsia="ru-RU"/>
        </w:rPr>
        <w:t>«Атос погрозил кулаком небу». Опыт редактирования старого перевода романа А. Дюма-отца «Три мушкетера»</w:t>
      </w:r>
      <w:r w:rsidR="00AC073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15DC6270" w14:textId="5A6EB386" w:rsidR="00833685" w:rsidRDefault="009B10C4" w:rsidP="00D010AA">
      <w:pPr>
        <w:pStyle w:val="a5"/>
        <w:spacing w:line="276" w:lineRule="auto"/>
        <w:ind w:firstLine="696"/>
        <w:jc w:val="both"/>
        <w:rPr>
          <w:rFonts w:asciiTheme="majorBidi" w:hAnsiTheme="majorBidi" w:cstheme="majorBidi"/>
        </w:rPr>
      </w:pPr>
      <w:r w:rsidRPr="009B10C4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Шайтанов И.О. (РГГУ, РАНХиГС</w:t>
      </w:r>
      <w:r w:rsidRPr="009B10C4">
        <w:rPr>
          <w:rFonts w:eastAsia="Times New Roman"/>
          <w:color w:val="000000" w:themeColor="text1"/>
          <w:sz w:val="24"/>
          <w:szCs w:val="24"/>
          <w:lang w:eastAsia="ru-RU"/>
        </w:rPr>
        <w:t xml:space="preserve">). </w:t>
      </w:r>
      <w:r w:rsidR="00833685" w:rsidRPr="00833685">
        <w:rPr>
          <w:rFonts w:eastAsia="Times New Roman"/>
          <w:color w:val="000000" w:themeColor="text1"/>
          <w:sz w:val="24"/>
          <w:szCs w:val="24"/>
          <w:lang w:eastAsia="ru-RU"/>
        </w:rPr>
        <w:t>Варианты байронизма в русском переводе лирики Байрона</w:t>
      </w:r>
    </w:p>
    <w:p w14:paraId="77080968" w14:textId="63EA0D32" w:rsidR="00247B16" w:rsidRPr="009B10C4" w:rsidRDefault="00833685" w:rsidP="00D010AA">
      <w:pPr>
        <w:pStyle w:val="a5"/>
        <w:spacing w:line="276" w:lineRule="auto"/>
        <w:ind w:firstLine="696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Липкин </w:t>
      </w:r>
      <w:proofErr w:type="gramStart"/>
      <w:r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М.М</w:t>
      </w:r>
      <w:r w:rsidR="00425C40" w:rsidRPr="00425C40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.</w:t>
      </w:r>
      <w:proofErr w:type="gramEnd"/>
      <w:r w:rsidR="00425C40" w:rsidRPr="00425C40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r w:rsidRPr="00833685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(Литературный институт им. А. М. Горького). </w:t>
      </w:r>
      <w:r w:rsidRPr="00833685">
        <w:rPr>
          <w:rFonts w:eastAsia="Times New Roman"/>
          <w:color w:val="000000" w:themeColor="text1"/>
          <w:sz w:val="24"/>
          <w:szCs w:val="24"/>
          <w:lang w:eastAsia="ru-RU"/>
        </w:rPr>
        <w:t>Переводить поэзию поэзией</w:t>
      </w:r>
      <w:r w:rsidR="00AC073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43600C60" w14:textId="77777777" w:rsidR="00247B16" w:rsidRPr="00247B16" w:rsidRDefault="00247B16" w:rsidP="00EC7C42">
      <w:pPr>
        <w:pStyle w:val="a5"/>
        <w:spacing w:after="0" w:line="276" w:lineRule="auto"/>
        <w:ind w:left="360"/>
        <w:rPr>
          <w:sz w:val="24"/>
          <w:szCs w:val="24"/>
        </w:rPr>
      </w:pPr>
    </w:p>
    <w:p w14:paraId="56C789BA" w14:textId="4851B15F" w:rsidR="00247B16" w:rsidRDefault="00247B16" w:rsidP="00EC7C42">
      <w:pPr>
        <w:pStyle w:val="a5"/>
        <w:spacing w:after="0" w:line="276" w:lineRule="auto"/>
        <w:jc w:val="center"/>
        <w:rPr>
          <w:i/>
          <w:sz w:val="24"/>
          <w:szCs w:val="24"/>
        </w:rPr>
      </w:pPr>
      <w:r w:rsidRPr="00247B16">
        <w:rPr>
          <w:i/>
          <w:sz w:val="24"/>
          <w:szCs w:val="24"/>
        </w:rPr>
        <w:t>1</w:t>
      </w:r>
      <w:r w:rsidR="00FF477D">
        <w:rPr>
          <w:i/>
          <w:sz w:val="24"/>
          <w:szCs w:val="24"/>
        </w:rPr>
        <w:t>4</w:t>
      </w:r>
      <w:r w:rsidRPr="00247B16">
        <w:rPr>
          <w:i/>
          <w:sz w:val="24"/>
          <w:szCs w:val="24"/>
        </w:rPr>
        <w:t>.</w:t>
      </w:r>
      <w:r w:rsidR="00425C40">
        <w:rPr>
          <w:i/>
          <w:sz w:val="24"/>
          <w:szCs w:val="24"/>
        </w:rPr>
        <w:t>00</w:t>
      </w:r>
      <w:r w:rsidR="007D3869">
        <w:rPr>
          <w:i/>
          <w:sz w:val="24"/>
          <w:szCs w:val="24"/>
        </w:rPr>
        <w:t>–</w:t>
      </w:r>
      <w:r w:rsidRPr="00247B16">
        <w:rPr>
          <w:i/>
          <w:sz w:val="24"/>
          <w:szCs w:val="24"/>
        </w:rPr>
        <w:t>1</w:t>
      </w:r>
      <w:r w:rsidR="00FF477D">
        <w:rPr>
          <w:i/>
          <w:sz w:val="24"/>
          <w:szCs w:val="24"/>
        </w:rPr>
        <w:t>4</w:t>
      </w:r>
      <w:r w:rsidRPr="00247B16">
        <w:rPr>
          <w:i/>
          <w:sz w:val="24"/>
          <w:szCs w:val="24"/>
        </w:rPr>
        <w:t>.</w:t>
      </w:r>
      <w:r w:rsidR="00425C40">
        <w:rPr>
          <w:i/>
          <w:sz w:val="24"/>
          <w:szCs w:val="24"/>
        </w:rPr>
        <w:t>30</w:t>
      </w:r>
      <w:r w:rsidRPr="00247B16">
        <w:rPr>
          <w:i/>
          <w:sz w:val="24"/>
          <w:szCs w:val="24"/>
        </w:rPr>
        <w:t xml:space="preserve"> Кофе-брейк</w:t>
      </w:r>
    </w:p>
    <w:p w14:paraId="6695F434" w14:textId="77777777" w:rsidR="00AD017B" w:rsidRPr="00247B16" w:rsidRDefault="00AD017B" w:rsidP="00EC7C42">
      <w:pPr>
        <w:pStyle w:val="a5"/>
        <w:spacing w:after="0" w:line="276" w:lineRule="auto"/>
        <w:jc w:val="center"/>
        <w:rPr>
          <w:i/>
          <w:sz w:val="24"/>
          <w:szCs w:val="24"/>
        </w:rPr>
      </w:pPr>
    </w:p>
    <w:p w14:paraId="06CE41D1" w14:textId="77777777" w:rsidR="008B6DA4" w:rsidRDefault="00AD017B" w:rsidP="00AD017B">
      <w:pPr>
        <w:pStyle w:val="a5"/>
        <w:spacing w:after="0" w:line="360" w:lineRule="auto"/>
        <w:jc w:val="both"/>
        <w:rPr>
          <w:iCs/>
          <w:sz w:val="24"/>
          <w:szCs w:val="24"/>
        </w:rPr>
      </w:pPr>
      <w:r>
        <w:rPr>
          <w:i/>
          <w:sz w:val="24"/>
          <w:szCs w:val="24"/>
        </w:rPr>
        <w:t xml:space="preserve">14.30–15.00 – </w:t>
      </w:r>
      <w:r w:rsidRPr="007D3869">
        <w:rPr>
          <w:iCs/>
          <w:sz w:val="24"/>
          <w:szCs w:val="24"/>
        </w:rPr>
        <w:t>презентация номера журнала «ШАГИ/</w:t>
      </w:r>
      <w:r w:rsidRPr="007D3869">
        <w:rPr>
          <w:iCs/>
          <w:sz w:val="24"/>
          <w:szCs w:val="24"/>
          <w:lang w:val="en-US"/>
        </w:rPr>
        <w:t>Steps</w:t>
      </w:r>
      <w:r w:rsidRPr="007D3869">
        <w:rPr>
          <w:iCs/>
          <w:sz w:val="24"/>
          <w:szCs w:val="24"/>
        </w:rPr>
        <w:t>»</w:t>
      </w:r>
      <w:r w:rsidR="00AC091B" w:rsidRPr="00AC091B">
        <w:t xml:space="preserve"> </w:t>
      </w:r>
      <w:r w:rsidR="00AC091B" w:rsidRPr="00AC091B">
        <w:rPr>
          <w:iCs/>
          <w:sz w:val="24"/>
          <w:szCs w:val="24"/>
        </w:rPr>
        <w:t>(2026. Т.12. № 2</w:t>
      </w:r>
      <w:r w:rsidR="00D01A28">
        <w:rPr>
          <w:iCs/>
          <w:sz w:val="24"/>
          <w:szCs w:val="24"/>
        </w:rPr>
        <w:t>.</w:t>
      </w:r>
      <w:r w:rsidRPr="007D3869">
        <w:rPr>
          <w:iCs/>
          <w:sz w:val="24"/>
          <w:szCs w:val="24"/>
        </w:rPr>
        <w:t xml:space="preserve"> «Архаизация и модернизация в литературе»</w:t>
      </w:r>
      <w:r w:rsidR="00D01A28">
        <w:rPr>
          <w:iCs/>
          <w:sz w:val="24"/>
          <w:szCs w:val="24"/>
        </w:rPr>
        <w:t>)</w:t>
      </w:r>
      <w:r w:rsidRPr="007D3869">
        <w:rPr>
          <w:iCs/>
          <w:sz w:val="24"/>
          <w:szCs w:val="24"/>
        </w:rPr>
        <w:t xml:space="preserve"> </w:t>
      </w:r>
    </w:p>
    <w:p w14:paraId="4B2BC474" w14:textId="77777777" w:rsidR="008B6DA4" w:rsidRPr="00A06AC2" w:rsidRDefault="00D36449" w:rsidP="00AD017B">
      <w:pPr>
        <w:pStyle w:val="a5"/>
        <w:spacing w:after="0" w:line="360" w:lineRule="auto"/>
        <w:jc w:val="both"/>
        <w:rPr>
          <w:iCs/>
          <w:sz w:val="24"/>
          <w:szCs w:val="24"/>
        </w:rPr>
      </w:pPr>
      <w:r w:rsidRPr="00D36449">
        <w:rPr>
          <w:i/>
          <w:sz w:val="24"/>
          <w:szCs w:val="24"/>
        </w:rPr>
        <w:t>В презентации участвуют</w:t>
      </w:r>
      <w:r w:rsidR="008B6DA4" w:rsidRPr="008B6DA4">
        <w:rPr>
          <w:i/>
          <w:sz w:val="24"/>
          <w:szCs w:val="24"/>
        </w:rPr>
        <w:t>:</w:t>
      </w:r>
      <w:r>
        <w:rPr>
          <w:iCs/>
          <w:sz w:val="24"/>
          <w:szCs w:val="24"/>
        </w:rPr>
        <w:t xml:space="preserve"> </w:t>
      </w:r>
    </w:p>
    <w:p w14:paraId="3FFB9005" w14:textId="67BEA0D9" w:rsidR="00247B16" w:rsidRPr="007D3869" w:rsidRDefault="00AD017B" w:rsidP="00AD017B">
      <w:pPr>
        <w:pStyle w:val="a5"/>
        <w:spacing w:after="0" w:line="360" w:lineRule="auto"/>
        <w:jc w:val="both"/>
        <w:rPr>
          <w:iCs/>
          <w:sz w:val="24"/>
          <w:szCs w:val="24"/>
        </w:rPr>
      </w:pPr>
      <w:r w:rsidRPr="007D3869">
        <w:rPr>
          <w:iCs/>
          <w:sz w:val="24"/>
          <w:szCs w:val="24"/>
        </w:rPr>
        <w:t xml:space="preserve">Луценко Е. М., </w:t>
      </w:r>
      <w:proofErr w:type="spellStart"/>
      <w:r w:rsidR="007D3869" w:rsidRPr="007D3869">
        <w:rPr>
          <w:iCs/>
          <w:sz w:val="24"/>
          <w:szCs w:val="24"/>
        </w:rPr>
        <w:t>Мильчина</w:t>
      </w:r>
      <w:proofErr w:type="spellEnd"/>
      <w:r w:rsidR="007D3869" w:rsidRPr="007D3869">
        <w:rPr>
          <w:iCs/>
          <w:sz w:val="24"/>
          <w:szCs w:val="24"/>
        </w:rPr>
        <w:t xml:space="preserve"> В. А., </w:t>
      </w:r>
      <w:proofErr w:type="spellStart"/>
      <w:r w:rsidR="007D3869" w:rsidRPr="007D3869">
        <w:rPr>
          <w:iCs/>
          <w:sz w:val="24"/>
          <w:szCs w:val="24"/>
        </w:rPr>
        <w:t>Смолицкая</w:t>
      </w:r>
      <w:proofErr w:type="spellEnd"/>
      <w:r w:rsidR="007D3869" w:rsidRPr="007D3869">
        <w:rPr>
          <w:iCs/>
          <w:sz w:val="24"/>
          <w:szCs w:val="24"/>
        </w:rPr>
        <w:t xml:space="preserve"> О.</w:t>
      </w:r>
      <w:r w:rsidR="00542C6C" w:rsidRPr="00542C6C">
        <w:rPr>
          <w:iCs/>
          <w:sz w:val="24"/>
          <w:szCs w:val="24"/>
        </w:rPr>
        <w:t xml:space="preserve"> </w:t>
      </w:r>
      <w:r w:rsidR="007D3869" w:rsidRPr="007D3869">
        <w:rPr>
          <w:iCs/>
          <w:sz w:val="24"/>
          <w:szCs w:val="24"/>
        </w:rPr>
        <w:t>В.</w:t>
      </w:r>
    </w:p>
    <w:p w14:paraId="51E1614A" w14:textId="77777777" w:rsidR="00AD017B" w:rsidRPr="00247B16" w:rsidRDefault="00AD017B" w:rsidP="00EC7C42">
      <w:pPr>
        <w:pStyle w:val="a5"/>
        <w:spacing w:after="0" w:line="276" w:lineRule="auto"/>
        <w:rPr>
          <w:i/>
          <w:sz w:val="24"/>
          <w:szCs w:val="24"/>
        </w:rPr>
      </w:pPr>
    </w:p>
    <w:p w14:paraId="511D05DE" w14:textId="77777777" w:rsidR="00AD017B" w:rsidRDefault="00AD017B" w:rsidP="00EC7C42">
      <w:pPr>
        <w:pStyle w:val="a5"/>
        <w:spacing w:after="0" w:line="276" w:lineRule="auto"/>
        <w:jc w:val="center"/>
        <w:outlineLvl w:val="0"/>
        <w:rPr>
          <w:b/>
          <w:i/>
          <w:sz w:val="24"/>
          <w:szCs w:val="24"/>
        </w:rPr>
      </w:pPr>
    </w:p>
    <w:p w14:paraId="79554571" w14:textId="77777777" w:rsidR="00AD017B" w:rsidRDefault="00AD017B" w:rsidP="00EC7C42">
      <w:pPr>
        <w:pStyle w:val="a5"/>
        <w:spacing w:after="0" w:line="276" w:lineRule="auto"/>
        <w:jc w:val="center"/>
        <w:outlineLvl w:val="0"/>
        <w:rPr>
          <w:b/>
          <w:i/>
          <w:sz w:val="24"/>
          <w:szCs w:val="24"/>
        </w:rPr>
      </w:pPr>
    </w:p>
    <w:p w14:paraId="1643D2BE" w14:textId="77777777" w:rsidR="00AD017B" w:rsidRDefault="00AD017B" w:rsidP="00EC7C42">
      <w:pPr>
        <w:pStyle w:val="a5"/>
        <w:spacing w:after="0" w:line="276" w:lineRule="auto"/>
        <w:jc w:val="center"/>
        <w:outlineLvl w:val="0"/>
        <w:rPr>
          <w:b/>
          <w:i/>
          <w:sz w:val="24"/>
          <w:szCs w:val="24"/>
        </w:rPr>
      </w:pPr>
    </w:p>
    <w:p w14:paraId="54CC514B" w14:textId="77777777" w:rsidR="00AD017B" w:rsidRDefault="00AD017B" w:rsidP="00EC7C42">
      <w:pPr>
        <w:pStyle w:val="a5"/>
        <w:spacing w:after="0" w:line="276" w:lineRule="auto"/>
        <w:jc w:val="center"/>
        <w:outlineLvl w:val="0"/>
        <w:rPr>
          <w:b/>
          <w:i/>
          <w:sz w:val="24"/>
          <w:szCs w:val="24"/>
        </w:rPr>
      </w:pPr>
    </w:p>
    <w:p w14:paraId="658C4275" w14:textId="77777777" w:rsidR="00AD017B" w:rsidRDefault="00AD017B" w:rsidP="00EC7C42">
      <w:pPr>
        <w:pStyle w:val="a5"/>
        <w:spacing w:after="0" w:line="276" w:lineRule="auto"/>
        <w:jc w:val="center"/>
        <w:outlineLvl w:val="0"/>
        <w:rPr>
          <w:b/>
          <w:i/>
          <w:sz w:val="24"/>
          <w:szCs w:val="24"/>
        </w:rPr>
      </w:pPr>
    </w:p>
    <w:p w14:paraId="02045A0B" w14:textId="77777777" w:rsidR="00AD017B" w:rsidRDefault="00AD017B" w:rsidP="00EC7C42">
      <w:pPr>
        <w:pStyle w:val="a5"/>
        <w:spacing w:after="0" w:line="276" w:lineRule="auto"/>
        <w:jc w:val="center"/>
        <w:outlineLvl w:val="0"/>
        <w:rPr>
          <w:b/>
          <w:i/>
          <w:sz w:val="24"/>
          <w:szCs w:val="24"/>
        </w:rPr>
      </w:pPr>
    </w:p>
    <w:p w14:paraId="30D0D56D" w14:textId="5F418C9F" w:rsidR="00247B16" w:rsidRPr="004D7D17" w:rsidRDefault="00247B16" w:rsidP="004D7D17">
      <w:pPr>
        <w:spacing w:line="276" w:lineRule="auto"/>
        <w:ind w:left="1416" w:firstLine="708"/>
        <w:outlineLvl w:val="0"/>
        <w:rPr>
          <w:b/>
        </w:rPr>
      </w:pPr>
      <w:r w:rsidRPr="004D7D17">
        <w:rPr>
          <w:b/>
          <w:i/>
        </w:rPr>
        <w:t>Дневное заседание (1</w:t>
      </w:r>
      <w:r w:rsidR="007D3869" w:rsidRPr="004D7D17">
        <w:rPr>
          <w:b/>
          <w:i/>
        </w:rPr>
        <w:t>5</w:t>
      </w:r>
      <w:r w:rsidRPr="004D7D17">
        <w:rPr>
          <w:b/>
          <w:i/>
        </w:rPr>
        <w:t>.</w:t>
      </w:r>
      <w:r w:rsidR="007D3869" w:rsidRPr="004D7D17">
        <w:rPr>
          <w:b/>
          <w:i/>
        </w:rPr>
        <w:t>0</w:t>
      </w:r>
      <w:r w:rsidR="00425C40" w:rsidRPr="004D7D17">
        <w:rPr>
          <w:b/>
          <w:i/>
        </w:rPr>
        <w:t>0</w:t>
      </w:r>
      <w:r w:rsidR="00F47E07" w:rsidRPr="004D7D17">
        <w:rPr>
          <w:b/>
          <w:i/>
        </w:rPr>
        <w:t>–</w:t>
      </w:r>
      <w:r w:rsidRPr="004D7D17">
        <w:rPr>
          <w:b/>
          <w:i/>
        </w:rPr>
        <w:t>1</w:t>
      </w:r>
      <w:r w:rsidR="00FF477D" w:rsidRPr="004D7D17">
        <w:rPr>
          <w:b/>
          <w:i/>
        </w:rPr>
        <w:t>6</w:t>
      </w:r>
      <w:r w:rsidRPr="004D7D17">
        <w:rPr>
          <w:b/>
          <w:i/>
        </w:rPr>
        <w:t>.</w:t>
      </w:r>
      <w:r w:rsidR="007D3869" w:rsidRPr="004D7D17">
        <w:rPr>
          <w:b/>
          <w:i/>
        </w:rPr>
        <w:t>3</w:t>
      </w:r>
      <w:r w:rsidRPr="004D7D17">
        <w:rPr>
          <w:b/>
          <w:i/>
        </w:rPr>
        <w:t>0)</w:t>
      </w:r>
      <w:r w:rsidRPr="004D7D17">
        <w:rPr>
          <w:b/>
        </w:rPr>
        <w:t xml:space="preserve"> </w:t>
      </w:r>
    </w:p>
    <w:p w14:paraId="2AACD8D7" w14:textId="222FC3D9" w:rsidR="009B10C4" w:rsidRPr="00247B16" w:rsidRDefault="00F47E07" w:rsidP="00425C40">
      <w:pPr>
        <w:pStyle w:val="a5"/>
        <w:spacing w:after="120" w:line="276" w:lineRule="auto"/>
        <w:jc w:val="center"/>
        <w:outlineLvl w:val="0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>Заседание ведет</w:t>
      </w:r>
      <w:r w:rsidR="00247B16" w:rsidRPr="00247B16">
        <w:rPr>
          <w:b/>
          <w:i/>
          <w:sz w:val="24"/>
          <w:szCs w:val="24"/>
        </w:rPr>
        <w:t xml:space="preserve"> </w:t>
      </w:r>
      <w:r w:rsidR="0034575A">
        <w:rPr>
          <w:b/>
          <w:i/>
          <w:color w:val="000000" w:themeColor="text1"/>
          <w:sz w:val="24"/>
          <w:szCs w:val="24"/>
        </w:rPr>
        <w:t xml:space="preserve">Н. А. </w:t>
      </w:r>
      <w:proofErr w:type="spellStart"/>
      <w:r w:rsidR="0034575A">
        <w:rPr>
          <w:b/>
          <w:i/>
          <w:color w:val="000000" w:themeColor="text1"/>
          <w:sz w:val="24"/>
          <w:szCs w:val="24"/>
        </w:rPr>
        <w:t>Пастушкова</w:t>
      </w:r>
      <w:proofErr w:type="spellEnd"/>
    </w:p>
    <w:p w14:paraId="76E31CAF" w14:textId="15F29C96" w:rsidR="00FF477D" w:rsidRPr="00FF477D" w:rsidRDefault="00FF477D" w:rsidP="00462F42">
      <w:pPr>
        <w:pStyle w:val="a5"/>
        <w:spacing w:line="276" w:lineRule="auto"/>
        <w:ind w:firstLine="696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FF477D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Чекалов К.А. (ИМЛИ РАН, РАНХиГС).  </w:t>
      </w:r>
      <w:r w:rsidRPr="00FF477D">
        <w:rPr>
          <w:rFonts w:eastAsia="Times New Roman"/>
          <w:color w:val="000000" w:themeColor="text1"/>
          <w:sz w:val="24"/>
          <w:szCs w:val="24"/>
          <w:lang w:eastAsia="ru-RU"/>
        </w:rPr>
        <w:t xml:space="preserve">«Марк-нигилист» и «Обрыв»: французская трансформация романа И. А. Гончарова в </w:t>
      </w:r>
      <w:r w:rsidR="002D7EE6">
        <w:rPr>
          <w:rFonts w:eastAsia="Times New Roman"/>
          <w:color w:val="000000" w:themeColor="text1"/>
          <w:sz w:val="24"/>
          <w:szCs w:val="24"/>
          <w:lang w:eastAsia="ru-RU"/>
        </w:rPr>
        <w:t>литературно-</w:t>
      </w:r>
      <w:r w:rsidRPr="00FF477D">
        <w:rPr>
          <w:rFonts w:eastAsia="Times New Roman"/>
          <w:color w:val="000000" w:themeColor="text1"/>
          <w:sz w:val="24"/>
          <w:szCs w:val="24"/>
          <w:lang w:eastAsia="ru-RU"/>
        </w:rPr>
        <w:t>идеологическом контексте 1880-х годов</w:t>
      </w:r>
      <w:r w:rsidR="00AC073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3B6C0901" w14:textId="25091820" w:rsidR="00FF477D" w:rsidRDefault="00FF477D" w:rsidP="00462F42">
      <w:pPr>
        <w:pStyle w:val="a5"/>
        <w:spacing w:after="0" w:line="276" w:lineRule="auto"/>
        <w:ind w:firstLine="696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  <w:r w:rsidRPr="00FF477D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Луценко </w:t>
      </w:r>
      <w:proofErr w:type="gramStart"/>
      <w:r w:rsidRPr="00FF477D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Е.М.</w:t>
      </w:r>
      <w:proofErr w:type="gramEnd"/>
      <w:r w:rsidRPr="00FF477D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(РГГУ, РАНХиГС). </w:t>
      </w:r>
      <w:r w:rsidRPr="00FF477D">
        <w:rPr>
          <w:rFonts w:eastAsia="Times New Roman"/>
          <w:color w:val="000000" w:themeColor="text1"/>
          <w:sz w:val="24"/>
          <w:szCs w:val="24"/>
          <w:lang w:eastAsia="ru-RU"/>
        </w:rPr>
        <w:t xml:space="preserve">О том, как балетная туфелька превратилась в калошу: Бальмонт </w:t>
      </w:r>
      <w:proofErr w:type="spellStart"/>
      <w:r w:rsidRPr="00FF477D">
        <w:rPr>
          <w:rFonts w:eastAsia="Times New Roman"/>
          <w:color w:val="000000" w:themeColor="text1"/>
          <w:sz w:val="24"/>
          <w:szCs w:val="24"/>
          <w:lang w:eastAsia="ru-RU"/>
        </w:rPr>
        <w:t>versus</w:t>
      </w:r>
      <w:proofErr w:type="spellEnd"/>
      <w:r w:rsidRPr="00FF477D">
        <w:rPr>
          <w:rFonts w:eastAsia="Times New Roman"/>
          <w:color w:val="000000" w:themeColor="text1"/>
          <w:sz w:val="24"/>
          <w:szCs w:val="24"/>
          <w:lang w:eastAsia="ru-RU"/>
        </w:rPr>
        <w:t xml:space="preserve"> Шершеневич</w:t>
      </w:r>
      <w:r w:rsidR="00AC073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  <w:r w:rsidRPr="00FF477D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</w:p>
    <w:p w14:paraId="6CA605CA" w14:textId="44369C03" w:rsidR="00EC7C42" w:rsidRDefault="00FF477D" w:rsidP="00FF477D">
      <w:pPr>
        <w:pStyle w:val="a5"/>
        <w:spacing w:after="0" w:line="276" w:lineRule="auto"/>
        <w:ind w:firstLine="696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  <w:r w:rsidRPr="00FF477D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Нуриев В.А. (И</w:t>
      </w:r>
      <w:r w:rsidR="00A74424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НИОН</w:t>
      </w:r>
      <w:r w:rsidRPr="00FF477D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РАН). </w:t>
      </w:r>
      <w:r w:rsidRPr="00FF477D">
        <w:rPr>
          <w:rFonts w:eastAsia="Times New Roman"/>
          <w:color w:val="000000" w:themeColor="text1"/>
          <w:sz w:val="24"/>
          <w:szCs w:val="24"/>
          <w:lang w:eastAsia="ru-RU"/>
        </w:rPr>
        <w:t>Перевод песен, агитационных плакатов, реалий: о «</w:t>
      </w:r>
      <w:proofErr w:type="spellStart"/>
      <w:r w:rsidRPr="00FF477D">
        <w:rPr>
          <w:rFonts w:eastAsia="Times New Roman"/>
          <w:color w:val="000000" w:themeColor="text1"/>
          <w:sz w:val="24"/>
          <w:szCs w:val="24"/>
          <w:lang w:eastAsia="ru-RU"/>
        </w:rPr>
        <w:t>договаривании</w:t>
      </w:r>
      <w:proofErr w:type="spellEnd"/>
      <w:r w:rsidRPr="00FF477D">
        <w:rPr>
          <w:rFonts w:eastAsia="Times New Roman"/>
          <w:color w:val="000000" w:themeColor="text1"/>
          <w:sz w:val="24"/>
          <w:szCs w:val="24"/>
          <w:lang w:eastAsia="ru-RU"/>
        </w:rPr>
        <w:t>» за автора</w:t>
      </w:r>
      <w:r w:rsidR="00AC073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73D4E021" w14:textId="77777777" w:rsidR="00FF477D" w:rsidRPr="00247B16" w:rsidRDefault="00FF477D" w:rsidP="00D010AA">
      <w:pPr>
        <w:pStyle w:val="a5"/>
        <w:spacing w:after="0" w:line="276" w:lineRule="auto"/>
        <w:jc w:val="both"/>
        <w:rPr>
          <w:rStyle w:val="a6"/>
          <w:b w:val="0"/>
          <w:i w:val="0"/>
          <w:color w:val="222222"/>
          <w:sz w:val="24"/>
          <w:szCs w:val="24"/>
          <w:shd w:val="clear" w:color="auto" w:fill="FFFFFF"/>
        </w:rPr>
      </w:pPr>
    </w:p>
    <w:p w14:paraId="52EC38D7" w14:textId="66C1559C" w:rsidR="00247B16" w:rsidRPr="00247B16" w:rsidRDefault="00247B16" w:rsidP="00EC7C42">
      <w:pPr>
        <w:pStyle w:val="a5"/>
        <w:spacing w:after="0" w:line="276" w:lineRule="auto"/>
        <w:jc w:val="center"/>
        <w:rPr>
          <w:i/>
          <w:sz w:val="24"/>
          <w:szCs w:val="24"/>
        </w:rPr>
      </w:pPr>
      <w:r w:rsidRPr="00247B16">
        <w:rPr>
          <w:i/>
          <w:sz w:val="24"/>
          <w:szCs w:val="24"/>
        </w:rPr>
        <w:t>1</w:t>
      </w:r>
      <w:r w:rsidR="00D16A6A">
        <w:rPr>
          <w:i/>
          <w:sz w:val="24"/>
          <w:szCs w:val="24"/>
        </w:rPr>
        <w:t>6</w:t>
      </w:r>
      <w:r w:rsidRPr="00247B16">
        <w:rPr>
          <w:i/>
          <w:sz w:val="24"/>
          <w:szCs w:val="24"/>
        </w:rPr>
        <w:t>.</w:t>
      </w:r>
      <w:r w:rsidR="007D3869">
        <w:rPr>
          <w:i/>
          <w:sz w:val="24"/>
          <w:szCs w:val="24"/>
        </w:rPr>
        <w:t>3</w:t>
      </w:r>
      <w:r w:rsidRPr="00247B16">
        <w:rPr>
          <w:i/>
          <w:sz w:val="24"/>
          <w:szCs w:val="24"/>
        </w:rPr>
        <w:t>0</w:t>
      </w:r>
      <w:r w:rsidR="00A01580" w:rsidRPr="00A06AC2">
        <w:rPr>
          <w:i/>
          <w:sz w:val="24"/>
          <w:szCs w:val="24"/>
        </w:rPr>
        <w:t>–</w:t>
      </w:r>
      <w:r w:rsidRPr="00247B16">
        <w:rPr>
          <w:i/>
          <w:sz w:val="24"/>
          <w:szCs w:val="24"/>
        </w:rPr>
        <w:t>1</w:t>
      </w:r>
      <w:r w:rsidR="007D3869">
        <w:rPr>
          <w:i/>
          <w:sz w:val="24"/>
          <w:szCs w:val="24"/>
        </w:rPr>
        <w:t>7</w:t>
      </w:r>
      <w:r w:rsidRPr="00247B16">
        <w:rPr>
          <w:i/>
          <w:sz w:val="24"/>
          <w:szCs w:val="24"/>
        </w:rPr>
        <w:t>.</w:t>
      </w:r>
      <w:r w:rsidR="007D3869">
        <w:rPr>
          <w:i/>
          <w:sz w:val="24"/>
          <w:szCs w:val="24"/>
        </w:rPr>
        <w:t>0</w:t>
      </w:r>
      <w:r w:rsidRPr="00247B16">
        <w:rPr>
          <w:i/>
          <w:sz w:val="24"/>
          <w:szCs w:val="24"/>
        </w:rPr>
        <w:t>0 Кофе-брейк</w:t>
      </w:r>
    </w:p>
    <w:p w14:paraId="369B516D" w14:textId="585B79B1" w:rsidR="00EC7C42" w:rsidRPr="00D010AA" w:rsidRDefault="00EC7C42" w:rsidP="00D010AA">
      <w:pPr>
        <w:spacing w:line="276" w:lineRule="auto"/>
        <w:ind w:firstLine="0"/>
        <w:rPr>
          <w:b/>
          <w:iCs/>
        </w:rPr>
      </w:pPr>
    </w:p>
    <w:p w14:paraId="741BFBFD" w14:textId="0C893EE3" w:rsidR="00247B16" w:rsidRPr="00247B16" w:rsidRDefault="00247B16" w:rsidP="00247B16">
      <w:pPr>
        <w:pStyle w:val="a5"/>
        <w:spacing w:line="276" w:lineRule="auto"/>
        <w:jc w:val="center"/>
        <w:rPr>
          <w:b/>
          <w:i/>
          <w:sz w:val="24"/>
          <w:szCs w:val="24"/>
        </w:rPr>
      </w:pPr>
      <w:r w:rsidRPr="00247B16">
        <w:rPr>
          <w:b/>
          <w:i/>
          <w:sz w:val="24"/>
          <w:szCs w:val="24"/>
        </w:rPr>
        <w:t>Вечернее заседание (1</w:t>
      </w:r>
      <w:r w:rsidR="007D3869">
        <w:rPr>
          <w:b/>
          <w:i/>
          <w:sz w:val="24"/>
          <w:szCs w:val="24"/>
        </w:rPr>
        <w:t>7</w:t>
      </w:r>
      <w:r w:rsidRPr="00247B16">
        <w:rPr>
          <w:b/>
          <w:i/>
          <w:sz w:val="24"/>
          <w:szCs w:val="24"/>
        </w:rPr>
        <w:t>.</w:t>
      </w:r>
      <w:r w:rsidR="007D3869">
        <w:rPr>
          <w:b/>
          <w:i/>
          <w:sz w:val="24"/>
          <w:szCs w:val="24"/>
        </w:rPr>
        <w:t>0</w:t>
      </w:r>
      <w:r w:rsidRPr="00247B16">
        <w:rPr>
          <w:b/>
          <w:i/>
          <w:sz w:val="24"/>
          <w:szCs w:val="24"/>
        </w:rPr>
        <w:t>0</w:t>
      </w:r>
      <w:r w:rsidR="00F47E07">
        <w:rPr>
          <w:b/>
          <w:i/>
          <w:sz w:val="24"/>
          <w:szCs w:val="24"/>
        </w:rPr>
        <w:t>–</w:t>
      </w:r>
      <w:r w:rsidRPr="00247B16">
        <w:rPr>
          <w:b/>
          <w:i/>
          <w:sz w:val="24"/>
          <w:szCs w:val="24"/>
        </w:rPr>
        <w:t>1</w:t>
      </w:r>
      <w:r w:rsidR="00D16A6A">
        <w:rPr>
          <w:b/>
          <w:i/>
          <w:sz w:val="24"/>
          <w:szCs w:val="24"/>
        </w:rPr>
        <w:t>8</w:t>
      </w:r>
      <w:r w:rsidRPr="00247B16">
        <w:rPr>
          <w:b/>
          <w:i/>
          <w:sz w:val="24"/>
          <w:szCs w:val="24"/>
        </w:rPr>
        <w:t>.</w:t>
      </w:r>
      <w:r w:rsidR="007D3869">
        <w:rPr>
          <w:b/>
          <w:i/>
          <w:sz w:val="24"/>
          <w:szCs w:val="24"/>
        </w:rPr>
        <w:t>3</w:t>
      </w:r>
      <w:r w:rsidRPr="00247B16">
        <w:rPr>
          <w:b/>
          <w:i/>
          <w:sz w:val="24"/>
          <w:szCs w:val="24"/>
        </w:rPr>
        <w:t>0)</w:t>
      </w:r>
    </w:p>
    <w:p w14:paraId="709F0D1F" w14:textId="600380CF" w:rsidR="00247B16" w:rsidRDefault="003856FE" w:rsidP="00247B16">
      <w:pPr>
        <w:pStyle w:val="a5"/>
        <w:spacing w:line="276" w:lineRule="auto"/>
        <w:jc w:val="center"/>
        <w:rPr>
          <w:b/>
          <w:i/>
          <w:color w:val="000000" w:themeColor="text1"/>
          <w:sz w:val="24"/>
          <w:szCs w:val="24"/>
        </w:rPr>
      </w:pPr>
      <w:r>
        <w:rPr>
          <w:b/>
          <w:i/>
          <w:sz w:val="24"/>
          <w:szCs w:val="24"/>
        </w:rPr>
        <w:t>Заседание в</w:t>
      </w:r>
      <w:r w:rsidR="00247B16" w:rsidRPr="00247B16">
        <w:rPr>
          <w:b/>
          <w:i/>
          <w:sz w:val="24"/>
          <w:szCs w:val="24"/>
        </w:rPr>
        <w:t xml:space="preserve">едет </w:t>
      </w:r>
      <w:r w:rsidR="00DE7CDD">
        <w:rPr>
          <w:b/>
          <w:i/>
          <w:color w:val="000000" w:themeColor="text1"/>
          <w:sz w:val="24"/>
          <w:szCs w:val="24"/>
        </w:rPr>
        <w:t xml:space="preserve">О. В. </w:t>
      </w:r>
      <w:proofErr w:type="spellStart"/>
      <w:r w:rsidR="00DE7CDD">
        <w:rPr>
          <w:b/>
          <w:i/>
          <w:color w:val="000000" w:themeColor="text1"/>
          <w:sz w:val="24"/>
          <w:szCs w:val="24"/>
        </w:rPr>
        <w:t>Смолицкая</w:t>
      </w:r>
      <w:proofErr w:type="spellEnd"/>
    </w:p>
    <w:p w14:paraId="2C2C13F6" w14:textId="77777777" w:rsidR="009B10C4" w:rsidRPr="00247B16" w:rsidRDefault="009B10C4" w:rsidP="00247B16">
      <w:pPr>
        <w:pStyle w:val="a5"/>
        <w:spacing w:line="276" w:lineRule="auto"/>
        <w:jc w:val="center"/>
        <w:rPr>
          <w:b/>
          <w:i/>
          <w:sz w:val="24"/>
          <w:szCs w:val="24"/>
        </w:rPr>
      </w:pPr>
    </w:p>
    <w:p w14:paraId="126D5260" w14:textId="4B36BFF5" w:rsidR="008817A0" w:rsidRPr="008817A0" w:rsidRDefault="008817A0" w:rsidP="008817A0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Борисенко </w:t>
      </w:r>
      <w:proofErr w:type="gramStart"/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А.Л.</w:t>
      </w:r>
      <w:proofErr w:type="gramEnd"/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(МГУ)</w:t>
      </w:r>
      <w:r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.</w:t>
      </w:r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r w:rsidRPr="003856FE">
        <w:rPr>
          <w:rFonts w:eastAsia="Times New Roman"/>
          <w:color w:val="000000" w:themeColor="text1"/>
          <w:sz w:val="24"/>
          <w:szCs w:val="24"/>
          <w:lang w:eastAsia="ru-RU"/>
        </w:rPr>
        <w:t>«Если надо объяснять…»: переводчик как толкователь оригинала</w:t>
      </w:r>
      <w:r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5BEEECC1" w14:textId="5DB8B7BA" w:rsidR="003856FE" w:rsidRDefault="003856FE" w:rsidP="003856FE">
      <w:pPr>
        <w:pStyle w:val="a5"/>
        <w:spacing w:line="276" w:lineRule="auto"/>
        <w:ind w:firstLine="696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  <w:proofErr w:type="spellStart"/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Межерицкая</w:t>
      </w:r>
      <w:proofErr w:type="spellEnd"/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О.И. (ИЛИ РАН).  </w:t>
      </w:r>
      <w:r w:rsidRPr="003856FE">
        <w:rPr>
          <w:rFonts w:eastAsia="Times New Roman"/>
          <w:color w:val="000000" w:themeColor="text1"/>
          <w:sz w:val="24"/>
          <w:szCs w:val="24"/>
          <w:lang w:eastAsia="ru-RU"/>
        </w:rPr>
        <w:t>Латинские гуманистические издания древнегреческих ораторов: проблема перевода и адаптации текста</w:t>
      </w:r>
      <w:r w:rsidR="00AC073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6F1BE7E4" w14:textId="656A4CAC" w:rsidR="003856FE" w:rsidRDefault="003856FE" w:rsidP="003856FE">
      <w:pPr>
        <w:pStyle w:val="a5"/>
        <w:spacing w:line="276" w:lineRule="auto"/>
        <w:ind w:firstLine="696"/>
        <w:jc w:val="both"/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</w:pPr>
      <w:proofErr w:type="spellStart"/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Пастушкова</w:t>
      </w:r>
      <w:proofErr w:type="spellEnd"/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Н.А.</w:t>
      </w:r>
      <w:proofErr w:type="gramEnd"/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(РАНХиГС)</w:t>
      </w:r>
      <w:r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>.</w:t>
      </w:r>
      <w:r w:rsidRPr="003856FE">
        <w:rPr>
          <w:rFonts w:eastAsia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r w:rsidRPr="003856FE">
        <w:rPr>
          <w:rFonts w:eastAsia="Times New Roman"/>
          <w:color w:val="000000" w:themeColor="text1"/>
          <w:sz w:val="24"/>
          <w:szCs w:val="24"/>
          <w:lang w:eastAsia="ru-RU"/>
        </w:rPr>
        <w:t xml:space="preserve">Андалузский колорит в речи Хуана Гальярдо и его передача в русских переводах: между </w:t>
      </w:r>
      <w:proofErr w:type="spellStart"/>
      <w:r w:rsidRPr="003856FE">
        <w:rPr>
          <w:rFonts w:eastAsia="Times New Roman"/>
          <w:color w:val="000000" w:themeColor="text1"/>
          <w:sz w:val="24"/>
          <w:szCs w:val="24"/>
          <w:lang w:eastAsia="ru-RU"/>
        </w:rPr>
        <w:t>экзотизацией</w:t>
      </w:r>
      <w:proofErr w:type="spellEnd"/>
      <w:r w:rsidRPr="003856FE">
        <w:rPr>
          <w:rFonts w:eastAsia="Times New Roman"/>
          <w:color w:val="000000" w:themeColor="text1"/>
          <w:sz w:val="24"/>
          <w:szCs w:val="24"/>
          <w:lang w:eastAsia="ru-RU"/>
        </w:rPr>
        <w:t xml:space="preserve"> и адаптацией</w:t>
      </w:r>
      <w:r w:rsidR="00AC073B"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7D2FC7B3" w14:textId="2D0D0AD3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68651099" w14:textId="083AB685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5C750325" w14:textId="77777777" w:rsidR="00C010C6" w:rsidRPr="006A524F" w:rsidRDefault="00C010C6" w:rsidP="00C010C6">
      <w:pPr>
        <w:ind w:firstLine="708"/>
        <w:jc w:val="center"/>
        <w:rPr>
          <w:sz w:val="22"/>
          <w:szCs w:val="22"/>
        </w:rPr>
      </w:pPr>
      <w:r w:rsidRPr="006A524F">
        <w:lastRenderedPageBreak/>
        <w:t>Регламент доклад</w:t>
      </w:r>
      <w:r>
        <w:t>а</w:t>
      </w:r>
      <w:r w:rsidRPr="006A524F">
        <w:t xml:space="preserve"> – 20 минут</w:t>
      </w:r>
    </w:p>
    <w:p w14:paraId="4F78C63C" w14:textId="6759D54B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7C5894DB" w14:textId="6D538400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37FBEA50" w14:textId="5658D1B5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2871F402" w14:textId="36AAAFBE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26C868D0" w14:textId="7169C8FA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025021B9" w14:textId="2950DF46" w:rsidR="00C10F70" w:rsidRDefault="00C10F70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1E924D89" w14:textId="6DB530B9" w:rsidR="00EC7C42" w:rsidRDefault="00EC7C42" w:rsidP="00247B16">
      <w:pPr>
        <w:pStyle w:val="a5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</w:p>
    <w:p w14:paraId="347E9B0D" w14:textId="77777777" w:rsidR="006A524F" w:rsidRDefault="006A524F" w:rsidP="006A524F">
      <w:pPr>
        <w:ind w:firstLine="708"/>
      </w:pPr>
    </w:p>
    <w:p w14:paraId="771FAF4A" w14:textId="77777777" w:rsidR="006A524F" w:rsidRDefault="006A524F" w:rsidP="006A524F">
      <w:pPr>
        <w:ind w:firstLine="708"/>
      </w:pPr>
    </w:p>
    <w:p w14:paraId="1F47D4C7" w14:textId="77777777" w:rsidR="00C56E21" w:rsidRDefault="00C56E21" w:rsidP="00C56E21">
      <w:pPr>
        <w:ind w:firstLine="708"/>
        <w:jc w:val="center"/>
      </w:pPr>
    </w:p>
    <w:p w14:paraId="111824A2" w14:textId="77777777" w:rsidR="00C56E21" w:rsidRDefault="00C56E21" w:rsidP="00C56E21">
      <w:pPr>
        <w:ind w:firstLine="708"/>
        <w:jc w:val="center"/>
      </w:pPr>
    </w:p>
    <w:p w14:paraId="0E018BA4" w14:textId="77777777" w:rsidR="00C56E21" w:rsidRDefault="00C56E21" w:rsidP="00C56E21">
      <w:pPr>
        <w:ind w:firstLine="708"/>
        <w:jc w:val="center"/>
      </w:pPr>
    </w:p>
    <w:sectPr w:rsidR="00C56E21" w:rsidSect="00EC7C42">
      <w:pgSz w:w="15840" w:h="12240" w:orient="landscape"/>
      <w:pgMar w:top="1134" w:right="1021" w:bottom="851" w:left="102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5D193F"/>
    <w:multiLevelType w:val="multilevel"/>
    <w:tmpl w:val="B90C9720"/>
    <w:styleLink w:val="2"/>
    <w:lvl w:ilvl="0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677368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16"/>
    <w:rsid w:val="00000835"/>
    <w:rsid w:val="000108A7"/>
    <w:rsid w:val="0003665B"/>
    <w:rsid w:val="00085B8B"/>
    <w:rsid w:val="000D4CDD"/>
    <w:rsid w:val="000E3A76"/>
    <w:rsid w:val="00105F93"/>
    <w:rsid w:val="00173AAB"/>
    <w:rsid w:val="0018755F"/>
    <w:rsid w:val="001A280A"/>
    <w:rsid w:val="001D6C37"/>
    <w:rsid w:val="001E0C2C"/>
    <w:rsid w:val="00247B16"/>
    <w:rsid w:val="002A7EC5"/>
    <w:rsid w:val="002D7EE6"/>
    <w:rsid w:val="0034575A"/>
    <w:rsid w:val="003856FE"/>
    <w:rsid w:val="00425C40"/>
    <w:rsid w:val="00461282"/>
    <w:rsid w:val="00462F42"/>
    <w:rsid w:val="00490B06"/>
    <w:rsid w:val="004B71C8"/>
    <w:rsid w:val="004D7D17"/>
    <w:rsid w:val="004F6291"/>
    <w:rsid w:val="00516BAB"/>
    <w:rsid w:val="00542C6C"/>
    <w:rsid w:val="005C1967"/>
    <w:rsid w:val="005C5069"/>
    <w:rsid w:val="005D2B74"/>
    <w:rsid w:val="00612AF3"/>
    <w:rsid w:val="006A522B"/>
    <w:rsid w:val="006A524F"/>
    <w:rsid w:val="006F1C70"/>
    <w:rsid w:val="007B31B7"/>
    <w:rsid w:val="007C3572"/>
    <w:rsid w:val="007C70D6"/>
    <w:rsid w:val="007D3869"/>
    <w:rsid w:val="00833685"/>
    <w:rsid w:val="0085579C"/>
    <w:rsid w:val="008817A0"/>
    <w:rsid w:val="008B6DA4"/>
    <w:rsid w:val="008E12AA"/>
    <w:rsid w:val="009647EC"/>
    <w:rsid w:val="00984C53"/>
    <w:rsid w:val="009B10C4"/>
    <w:rsid w:val="009B6DA7"/>
    <w:rsid w:val="009C4D06"/>
    <w:rsid w:val="00A01580"/>
    <w:rsid w:val="00A06AC2"/>
    <w:rsid w:val="00A74424"/>
    <w:rsid w:val="00A96ACC"/>
    <w:rsid w:val="00AA65C5"/>
    <w:rsid w:val="00AC073B"/>
    <w:rsid w:val="00AC091B"/>
    <w:rsid w:val="00AD017B"/>
    <w:rsid w:val="00AD5C2C"/>
    <w:rsid w:val="00B5728E"/>
    <w:rsid w:val="00BC37F7"/>
    <w:rsid w:val="00BC6190"/>
    <w:rsid w:val="00BE3BB1"/>
    <w:rsid w:val="00C010C6"/>
    <w:rsid w:val="00C10F70"/>
    <w:rsid w:val="00C56E21"/>
    <w:rsid w:val="00C815D1"/>
    <w:rsid w:val="00D010AA"/>
    <w:rsid w:val="00D01A28"/>
    <w:rsid w:val="00D16A6A"/>
    <w:rsid w:val="00D36449"/>
    <w:rsid w:val="00D404CD"/>
    <w:rsid w:val="00D75839"/>
    <w:rsid w:val="00DE7CDD"/>
    <w:rsid w:val="00E773F4"/>
    <w:rsid w:val="00EC7C42"/>
    <w:rsid w:val="00ED28E8"/>
    <w:rsid w:val="00F47E07"/>
    <w:rsid w:val="00F602D4"/>
    <w:rsid w:val="00F76C2B"/>
    <w:rsid w:val="00FF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B388"/>
  <w14:defaultImageDpi w14:val="32767"/>
  <w15:chartTrackingRefBased/>
  <w15:docId w15:val="{A74C07E6-A5A7-614C-AEAD-50CF0897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247B16"/>
    <w:pPr>
      <w:spacing w:line="36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Стиль2"/>
    <w:basedOn w:val="a2"/>
    <w:uiPriority w:val="99"/>
    <w:rsid w:val="005D2B74"/>
    <w:pPr>
      <w:numPr>
        <w:numId w:val="1"/>
      </w:numPr>
    </w:pPr>
  </w:style>
  <w:style w:type="paragraph" w:styleId="a3">
    <w:name w:val="footnote text"/>
    <w:link w:val="a4"/>
    <w:uiPriority w:val="99"/>
    <w:qFormat/>
    <w:rsid w:val="001E0C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sz w:val="20"/>
      <w:u w:color="000000"/>
      <w:bdr w:val="nil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1E0C2C"/>
    <w:rPr>
      <w:rFonts w:ascii="Times New Roman" w:eastAsia="Times New Roman" w:hAnsi="Times New Roman" w:cs="Times New Roman"/>
      <w:color w:val="000000"/>
      <w:sz w:val="20"/>
      <w:u w:color="000000"/>
      <w:bdr w:val="nil"/>
      <w:lang w:eastAsia="ru-RU"/>
    </w:rPr>
  </w:style>
  <w:style w:type="paragraph" w:customStyle="1" w:styleId="1">
    <w:name w:val="Стиль1"/>
    <w:basedOn w:val="a"/>
    <w:qFormat/>
    <w:rsid w:val="007C70D6"/>
    <w:pPr>
      <w:spacing w:line="240" w:lineRule="auto"/>
      <w:ind w:firstLine="0"/>
      <w:jc w:val="left"/>
    </w:pPr>
    <w:rPr>
      <w:rFonts w:eastAsia="Times New Roman" w:cs="Times New Roman"/>
    </w:rPr>
  </w:style>
  <w:style w:type="paragraph" w:styleId="a5">
    <w:name w:val="List Paragraph"/>
    <w:basedOn w:val="a"/>
    <w:uiPriority w:val="34"/>
    <w:qFormat/>
    <w:rsid w:val="00247B16"/>
    <w:pPr>
      <w:spacing w:after="160" w:line="259" w:lineRule="auto"/>
      <w:ind w:left="720" w:firstLine="0"/>
      <w:contextualSpacing/>
      <w:jc w:val="left"/>
    </w:pPr>
    <w:rPr>
      <w:rFonts w:eastAsia="Calibri" w:cs="Times New Roman"/>
      <w:sz w:val="28"/>
      <w:szCs w:val="28"/>
    </w:rPr>
  </w:style>
  <w:style w:type="character" w:styleId="a6">
    <w:name w:val="Emphasis"/>
    <w:basedOn w:val="a0"/>
    <w:uiPriority w:val="20"/>
    <w:qFormat/>
    <w:rsid w:val="00247B16"/>
    <w:rPr>
      <w:rFonts w:ascii="Times New Roman" w:hAnsi="Times New Roman"/>
      <w:b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292</Words>
  <Characters>1927</Characters>
  <Application>Microsoft Office Word</Application>
  <DocSecurity>0</DocSecurity>
  <Lines>120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Пастушкова Наталья Александровна</dc:creator>
  <cp:keywords/>
  <dc:description/>
  <cp:lastModifiedBy>super s</cp:lastModifiedBy>
  <cp:revision>47</cp:revision>
  <cp:lastPrinted>2026-09-23T06:24:00Z</cp:lastPrinted>
  <dcterms:created xsi:type="dcterms:W3CDTF">2025-09-17T10:09:00Z</dcterms:created>
  <dcterms:modified xsi:type="dcterms:W3CDTF">2026-09-29T14:05:00Z</dcterms:modified>
</cp:coreProperties>
</file>