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c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9"/>
      </w:tblGrid>
      <w:tr w:rsidR="00B95FA1" w14:paraId="343E06E9" w14:textId="77777777" w:rsidTr="00C31D09">
        <w:tc>
          <w:tcPr>
            <w:tcW w:w="4536" w:type="dxa"/>
          </w:tcPr>
          <w:p w14:paraId="56FE7CB9" w14:textId="77777777" w:rsidR="00B95FA1" w:rsidRDefault="00B95FA1" w:rsidP="00B95FA1">
            <w:pPr>
              <w:ind w:firstLine="0"/>
              <w:rPr>
                <w:lang w:eastAsia="ru-RU"/>
              </w:rPr>
            </w:pPr>
          </w:p>
        </w:tc>
        <w:tc>
          <w:tcPr>
            <w:tcW w:w="4809" w:type="dxa"/>
          </w:tcPr>
          <w:p w14:paraId="50AF5FDB" w14:textId="5BF61C38" w:rsidR="00B95FA1" w:rsidRDefault="00B95FA1" w:rsidP="00C31D09">
            <w:pPr>
              <w:pStyle w:val="a8"/>
              <w:ind w:firstLine="0"/>
            </w:pPr>
          </w:p>
        </w:tc>
      </w:tr>
    </w:tbl>
    <w:p w14:paraId="23CB88B6" w14:textId="77777777" w:rsidR="003B5A14" w:rsidRPr="003B5A14" w:rsidRDefault="003B5A14" w:rsidP="00AE3787">
      <w:pPr>
        <w:ind w:firstLine="0"/>
        <w:rPr>
          <w:lang w:eastAsia="ru-RU"/>
        </w:rPr>
      </w:pPr>
    </w:p>
    <w:p w14:paraId="296267CF" w14:textId="7288B10F" w:rsidR="00326A12" w:rsidRPr="00F93BB5" w:rsidRDefault="00326A12" w:rsidP="00B95FA1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F93BB5">
        <w:rPr>
          <w:b/>
          <w:bCs/>
          <w:sz w:val="28"/>
          <w:szCs w:val="28"/>
          <w:lang w:eastAsia="ru-RU"/>
        </w:rPr>
        <w:t>Программа профессионального испытания,</w:t>
      </w:r>
    </w:p>
    <w:p w14:paraId="3F35397B" w14:textId="77777777" w:rsidR="00326A12" w:rsidRPr="00F93BB5" w:rsidRDefault="00326A12" w:rsidP="00B95FA1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F93BB5">
        <w:rPr>
          <w:b/>
          <w:bCs/>
          <w:sz w:val="28"/>
          <w:szCs w:val="28"/>
          <w:lang w:eastAsia="ru-RU"/>
        </w:rPr>
        <w:t>проводимого Академией самостоятельно</w:t>
      </w:r>
    </w:p>
    <w:p w14:paraId="77EAEFE2" w14:textId="77777777" w:rsidR="00326A12" w:rsidRPr="00F93BB5" w:rsidRDefault="00326A12" w:rsidP="00B95FA1">
      <w:pPr>
        <w:ind w:firstLine="0"/>
        <w:jc w:val="center"/>
        <w:rPr>
          <w:b/>
          <w:bCs/>
          <w:sz w:val="28"/>
          <w:szCs w:val="28"/>
          <w:lang w:eastAsia="ru-RU"/>
        </w:rPr>
      </w:pPr>
    </w:p>
    <w:p w14:paraId="0B01A6E4" w14:textId="00FD731B" w:rsidR="00326A12" w:rsidRPr="00F93BB5" w:rsidRDefault="00326A12" w:rsidP="00B95FA1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F93BB5">
        <w:rPr>
          <w:b/>
          <w:bCs/>
          <w:sz w:val="28"/>
          <w:szCs w:val="28"/>
          <w:lang w:eastAsia="ru-RU"/>
        </w:rPr>
        <w:t>направление 42.03.02 Журналистика,</w:t>
      </w:r>
    </w:p>
    <w:p w14:paraId="596C40FC" w14:textId="1D92FA06" w:rsidR="00326A12" w:rsidRPr="00F93BB5" w:rsidRDefault="00326A12" w:rsidP="00B95FA1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F93BB5">
        <w:rPr>
          <w:b/>
          <w:bCs/>
          <w:sz w:val="28"/>
          <w:szCs w:val="28"/>
          <w:lang w:eastAsia="ru-RU"/>
        </w:rPr>
        <w:t>направленность (профиль) «Медиажурналистика»</w:t>
      </w:r>
    </w:p>
    <w:p w14:paraId="51E4C853" w14:textId="609515F0" w:rsidR="003B5A14" w:rsidRPr="00F93BB5" w:rsidRDefault="00326A12" w:rsidP="00B95FA1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F93BB5">
        <w:rPr>
          <w:b/>
          <w:bCs/>
          <w:sz w:val="28"/>
          <w:szCs w:val="28"/>
          <w:lang w:eastAsia="ru-RU"/>
        </w:rPr>
        <w:t>Институт общественных наук</w:t>
      </w:r>
    </w:p>
    <w:p w14:paraId="52778116" w14:textId="1291EE58" w:rsidR="00326A12" w:rsidRDefault="00326A12" w:rsidP="00AE3787">
      <w:pPr>
        <w:ind w:firstLine="0"/>
        <w:rPr>
          <w:lang w:eastAsia="ru-RU"/>
        </w:rPr>
      </w:pPr>
    </w:p>
    <w:p w14:paraId="5A29FE54" w14:textId="77777777" w:rsidR="0055264D" w:rsidRPr="000B6867" w:rsidRDefault="0055264D" w:rsidP="00AE3787">
      <w:pPr>
        <w:ind w:firstLine="0"/>
        <w:rPr>
          <w:lang w:eastAsia="ru-RU"/>
        </w:rPr>
      </w:pPr>
    </w:p>
    <w:p w14:paraId="50E5EDF2" w14:textId="77777777" w:rsidR="003B5A14" w:rsidRPr="00C8458D" w:rsidRDefault="003B5A14" w:rsidP="00AE3787">
      <w:pPr>
        <w:ind w:firstLine="0"/>
        <w:rPr>
          <w:lang w:eastAsia="ru-RU"/>
        </w:rPr>
      </w:pPr>
    </w:p>
    <w:p w14:paraId="29DB0BBB" w14:textId="77777777" w:rsidR="001B7278" w:rsidRPr="00C8458D" w:rsidRDefault="003B5A14" w:rsidP="00191CBF">
      <w:pPr>
        <w:ind w:firstLine="0"/>
        <w:jc w:val="center"/>
        <w:rPr>
          <w:lang w:eastAsia="ru-RU"/>
        </w:rPr>
      </w:pPr>
      <w:r w:rsidRPr="00C8458D">
        <w:rPr>
          <w:lang w:eastAsia="ru-RU"/>
        </w:rPr>
        <w:t>СОДЕРЖАНИЕ</w:t>
      </w:r>
    </w:p>
    <w:sdt>
      <w:sdtPr>
        <w:id w:val="-20586130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DAFBD35" w14:textId="36AD1A69" w:rsidR="003B5A14" w:rsidRPr="00C8458D" w:rsidRDefault="003B5A14" w:rsidP="00AE3787">
          <w:pPr>
            <w:ind w:firstLine="0"/>
            <w:rPr>
              <w:rFonts w:eastAsia="Calibri"/>
              <w:lang w:eastAsia="ru-RU"/>
            </w:rPr>
          </w:pPr>
        </w:p>
        <w:p w14:paraId="20BF4304" w14:textId="3A39C246" w:rsidR="00E52F47" w:rsidRDefault="003B5A14" w:rsidP="00191CBF">
          <w:pPr>
            <w:pStyle w:val="21"/>
            <w:rPr>
              <w:rFonts w:asciiTheme="minorHAnsi" w:eastAsiaTheme="minorEastAsia" w:hAnsiTheme="minorHAnsi" w:cstheme="minorBidi"/>
              <w:noProof/>
              <w:lang w:eastAsia="en-GB"/>
            </w:rPr>
          </w:pPr>
          <w:r w:rsidRPr="00C8458D">
            <w:fldChar w:fldCharType="begin"/>
          </w:r>
          <w:r w:rsidRPr="00C8458D">
            <w:instrText xml:space="preserve"> TOC \o "1-3" \h \z \u </w:instrText>
          </w:r>
          <w:r w:rsidRPr="00C8458D">
            <w:fldChar w:fldCharType="separate"/>
          </w:r>
          <w:hyperlink w:anchor="_Toc149266223" w:history="1">
            <w:r w:rsidR="00E52F47" w:rsidRPr="00642C53">
              <w:rPr>
                <w:rStyle w:val="a5"/>
                <w:noProof/>
              </w:rPr>
              <w:t>Общие положения</w:t>
            </w:r>
            <w:r w:rsidR="00E52F47">
              <w:rPr>
                <w:noProof/>
                <w:webHidden/>
              </w:rPr>
              <w:tab/>
            </w:r>
            <w:r w:rsidR="00E52F47">
              <w:rPr>
                <w:noProof/>
                <w:webHidden/>
              </w:rPr>
              <w:fldChar w:fldCharType="begin"/>
            </w:r>
            <w:r w:rsidR="00E52F47">
              <w:rPr>
                <w:noProof/>
                <w:webHidden/>
              </w:rPr>
              <w:instrText xml:space="preserve"> PAGEREF _Toc149266223 \h </w:instrText>
            </w:r>
            <w:r w:rsidR="00E52F47">
              <w:rPr>
                <w:noProof/>
                <w:webHidden/>
              </w:rPr>
            </w:r>
            <w:r w:rsidR="00E52F47">
              <w:rPr>
                <w:noProof/>
                <w:webHidden/>
              </w:rPr>
              <w:fldChar w:fldCharType="separate"/>
            </w:r>
            <w:r w:rsidR="00191CBF">
              <w:rPr>
                <w:noProof/>
                <w:webHidden/>
              </w:rPr>
              <w:t>2</w:t>
            </w:r>
            <w:r w:rsidR="00E52F47">
              <w:rPr>
                <w:noProof/>
                <w:webHidden/>
              </w:rPr>
              <w:fldChar w:fldCharType="end"/>
            </w:r>
          </w:hyperlink>
        </w:p>
        <w:p w14:paraId="647AA74C" w14:textId="21DB7846" w:rsidR="00E52F47" w:rsidRDefault="00C31D09" w:rsidP="00191CBF">
          <w:pPr>
            <w:pStyle w:val="21"/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49266224" w:history="1">
            <w:r w:rsidR="00E52F47" w:rsidRPr="00642C53">
              <w:rPr>
                <w:rStyle w:val="a5"/>
                <w:noProof/>
              </w:rPr>
              <w:t>Форма проведения и критерии оценки выполнения  экзаменационного задания</w:t>
            </w:r>
            <w:r w:rsidR="00E52F47">
              <w:rPr>
                <w:noProof/>
                <w:webHidden/>
              </w:rPr>
              <w:tab/>
            </w:r>
            <w:r w:rsidR="00E52F47">
              <w:rPr>
                <w:noProof/>
                <w:webHidden/>
              </w:rPr>
              <w:fldChar w:fldCharType="begin"/>
            </w:r>
            <w:r w:rsidR="00E52F47">
              <w:rPr>
                <w:noProof/>
                <w:webHidden/>
              </w:rPr>
              <w:instrText xml:space="preserve"> PAGEREF _Toc149266224 \h </w:instrText>
            </w:r>
            <w:r w:rsidR="00E52F47">
              <w:rPr>
                <w:noProof/>
                <w:webHidden/>
              </w:rPr>
            </w:r>
            <w:r w:rsidR="00E52F47">
              <w:rPr>
                <w:noProof/>
                <w:webHidden/>
              </w:rPr>
              <w:fldChar w:fldCharType="separate"/>
            </w:r>
            <w:r w:rsidR="00191CBF">
              <w:rPr>
                <w:noProof/>
                <w:webHidden/>
              </w:rPr>
              <w:t>2</w:t>
            </w:r>
            <w:r w:rsidR="00E52F47">
              <w:rPr>
                <w:noProof/>
                <w:webHidden/>
              </w:rPr>
              <w:fldChar w:fldCharType="end"/>
            </w:r>
          </w:hyperlink>
        </w:p>
        <w:p w14:paraId="50710D50" w14:textId="68D95BC7" w:rsidR="00E52F47" w:rsidRDefault="00C31D09" w:rsidP="00191CBF">
          <w:pPr>
            <w:pStyle w:val="21"/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49266225" w:history="1">
            <w:r w:rsidR="00E52F47" w:rsidRPr="00642C53">
              <w:rPr>
                <w:rStyle w:val="a5"/>
                <w:noProof/>
              </w:rPr>
              <w:t>Темы для подготовки к вступительному испытанию</w:t>
            </w:r>
            <w:r w:rsidR="00E52F47">
              <w:rPr>
                <w:noProof/>
                <w:webHidden/>
              </w:rPr>
              <w:tab/>
            </w:r>
            <w:r w:rsidR="00E52F47">
              <w:rPr>
                <w:noProof/>
                <w:webHidden/>
              </w:rPr>
              <w:fldChar w:fldCharType="begin"/>
            </w:r>
            <w:r w:rsidR="00E52F47">
              <w:rPr>
                <w:noProof/>
                <w:webHidden/>
              </w:rPr>
              <w:instrText xml:space="preserve"> PAGEREF _Toc149266225 \h </w:instrText>
            </w:r>
            <w:r w:rsidR="00E52F47">
              <w:rPr>
                <w:noProof/>
                <w:webHidden/>
              </w:rPr>
            </w:r>
            <w:r w:rsidR="00E52F47">
              <w:rPr>
                <w:noProof/>
                <w:webHidden/>
              </w:rPr>
              <w:fldChar w:fldCharType="separate"/>
            </w:r>
            <w:r w:rsidR="00191CBF">
              <w:rPr>
                <w:noProof/>
                <w:webHidden/>
              </w:rPr>
              <w:t>3</w:t>
            </w:r>
            <w:r w:rsidR="00E52F47">
              <w:rPr>
                <w:noProof/>
                <w:webHidden/>
              </w:rPr>
              <w:fldChar w:fldCharType="end"/>
            </w:r>
          </w:hyperlink>
        </w:p>
        <w:p w14:paraId="1C1895D3" w14:textId="27AEB291" w:rsidR="00E52F47" w:rsidRDefault="00C31D09" w:rsidP="00191CBF">
          <w:pPr>
            <w:pStyle w:val="21"/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49266226" w:history="1">
            <w:r w:rsidR="00E52F47" w:rsidRPr="00642C53">
              <w:rPr>
                <w:rStyle w:val="a5"/>
                <w:noProof/>
              </w:rPr>
              <w:t>Примеры тестовых заданий</w:t>
            </w:r>
            <w:r w:rsidR="00E52F47">
              <w:rPr>
                <w:noProof/>
                <w:webHidden/>
              </w:rPr>
              <w:tab/>
            </w:r>
            <w:r w:rsidR="00E52F47">
              <w:rPr>
                <w:noProof/>
                <w:webHidden/>
              </w:rPr>
              <w:fldChar w:fldCharType="begin"/>
            </w:r>
            <w:r w:rsidR="00E52F47">
              <w:rPr>
                <w:noProof/>
                <w:webHidden/>
              </w:rPr>
              <w:instrText xml:space="preserve"> PAGEREF _Toc149266226 \h </w:instrText>
            </w:r>
            <w:r w:rsidR="00E52F47">
              <w:rPr>
                <w:noProof/>
                <w:webHidden/>
              </w:rPr>
            </w:r>
            <w:r w:rsidR="00E52F47">
              <w:rPr>
                <w:noProof/>
                <w:webHidden/>
              </w:rPr>
              <w:fldChar w:fldCharType="separate"/>
            </w:r>
            <w:r w:rsidR="00191CBF">
              <w:rPr>
                <w:noProof/>
                <w:webHidden/>
              </w:rPr>
              <w:t>5</w:t>
            </w:r>
            <w:r w:rsidR="00E52F47">
              <w:rPr>
                <w:noProof/>
                <w:webHidden/>
              </w:rPr>
              <w:fldChar w:fldCharType="end"/>
            </w:r>
          </w:hyperlink>
        </w:p>
        <w:p w14:paraId="7638785F" w14:textId="09D07F0F" w:rsidR="00E52F47" w:rsidRDefault="00C31D09" w:rsidP="00191CBF">
          <w:pPr>
            <w:pStyle w:val="21"/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49266227" w:history="1">
            <w:r w:rsidR="00E52F47" w:rsidRPr="00642C53">
              <w:rPr>
                <w:rStyle w:val="a5"/>
                <w:noProof/>
              </w:rPr>
              <w:t>Литература, рекомендуемая для подготовки к вступительному испытанию</w:t>
            </w:r>
            <w:r w:rsidR="00E52F47">
              <w:rPr>
                <w:noProof/>
                <w:webHidden/>
              </w:rPr>
              <w:tab/>
            </w:r>
            <w:r w:rsidR="00E52F47">
              <w:rPr>
                <w:noProof/>
                <w:webHidden/>
              </w:rPr>
              <w:fldChar w:fldCharType="begin"/>
            </w:r>
            <w:r w:rsidR="00E52F47">
              <w:rPr>
                <w:noProof/>
                <w:webHidden/>
              </w:rPr>
              <w:instrText xml:space="preserve"> PAGEREF _Toc149266227 \h </w:instrText>
            </w:r>
            <w:r w:rsidR="00E52F47">
              <w:rPr>
                <w:noProof/>
                <w:webHidden/>
              </w:rPr>
            </w:r>
            <w:r w:rsidR="00E52F47">
              <w:rPr>
                <w:noProof/>
                <w:webHidden/>
              </w:rPr>
              <w:fldChar w:fldCharType="separate"/>
            </w:r>
            <w:r w:rsidR="00191CBF">
              <w:rPr>
                <w:noProof/>
                <w:webHidden/>
              </w:rPr>
              <w:t>6</w:t>
            </w:r>
            <w:r w:rsidR="00E52F47">
              <w:rPr>
                <w:noProof/>
                <w:webHidden/>
              </w:rPr>
              <w:fldChar w:fldCharType="end"/>
            </w:r>
          </w:hyperlink>
        </w:p>
        <w:p w14:paraId="128BCC16" w14:textId="6F6EC19B" w:rsidR="003B5A14" w:rsidRPr="00C8458D" w:rsidRDefault="003B5A14" w:rsidP="00AE3787">
          <w:pPr>
            <w:ind w:firstLine="0"/>
          </w:pPr>
          <w:r w:rsidRPr="00C8458D">
            <w:fldChar w:fldCharType="end"/>
          </w:r>
        </w:p>
      </w:sdtContent>
    </w:sdt>
    <w:p w14:paraId="02B600BE" w14:textId="77777777" w:rsidR="00A77B9E" w:rsidRDefault="00A77B9E" w:rsidP="00AE3787">
      <w:pPr>
        <w:spacing w:after="160" w:line="259" w:lineRule="auto"/>
        <w:ind w:firstLine="0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br w:type="page"/>
      </w:r>
    </w:p>
    <w:p w14:paraId="744CA6CF" w14:textId="215D1879" w:rsidR="003B5A14" w:rsidRPr="003B5A14" w:rsidRDefault="003B5A14" w:rsidP="008B7B4A">
      <w:pPr>
        <w:pStyle w:val="2"/>
        <w:ind w:firstLine="0"/>
      </w:pPr>
      <w:bookmarkStart w:id="0" w:name="_Toc149266223"/>
      <w:bookmarkStart w:id="1" w:name="_Hlk149295766"/>
      <w:r w:rsidRPr="00166641">
        <w:lastRenderedPageBreak/>
        <w:t xml:space="preserve">Общие </w:t>
      </w:r>
      <w:r w:rsidRPr="009A343C">
        <w:t>положения</w:t>
      </w:r>
      <w:bookmarkEnd w:id="0"/>
    </w:p>
    <w:p w14:paraId="576D0CB0" w14:textId="44F5963C" w:rsidR="009131A3" w:rsidRPr="009131A3" w:rsidRDefault="009131A3" w:rsidP="00191CBF">
      <w:pPr>
        <w:ind w:firstLine="709"/>
        <w:jc w:val="both"/>
      </w:pPr>
      <w:r w:rsidRPr="009131A3">
        <w:t>К участию в профессиональном испытании по направлению бакалавриата 42.03.02 Журналистика, направленность (профиль) «Медиажурналистика» допускаются абитуриенты, подавшие заявление и предоставившие документы о сдаче Единого государственного экзамена по предметам «Русский язык» и «Литература».</w:t>
      </w:r>
    </w:p>
    <w:bookmarkEnd w:id="1"/>
    <w:p w14:paraId="40FC65F7" w14:textId="0D8CB327" w:rsidR="003B5A14" w:rsidRPr="003B5A14" w:rsidRDefault="009131A3" w:rsidP="00191CBF">
      <w:pPr>
        <w:ind w:firstLine="709"/>
        <w:jc w:val="both"/>
      </w:pPr>
      <w:r w:rsidRPr="009131A3">
        <w:t>Абитуриент, не прошедший профессионального вступительного испытания, не допускается к конкурсу на зачисление на основной профиль по направлению 42.03.02 Журналистика, направленность (профиль) «Медиажурналистика».</w:t>
      </w:r>
    </w:p>
    <w:p w14:paraId="2DE08701" w14:textId="77777777" w:rsidR="003B5A14" w:rsidRPr="003B5A14" w:rsidRDefault="003B5A14" w:rsidP="00AE3787">
      <w:pPr>
        <w:ind w:firstLine="0"/>
      </w:pPr>
    </w:p>
    <w:p w14:paraId="5B8C808C" w14:textId="60C6CA14" w:rsidR="003B5A14" w:rsidRPr="003B5A14" w:rsidRDefault="003B5A14" w:rsidP="008B7B4A">
      <w:pPr>
        <w:pStyle w:val="2"/>
        <w:ind w:firstLine="0"/>
      </w:pPr>
      <w:bookmarkStart w:id="2" w:name="_Toc149266224"/>
      <w:r w:rsidRPr="003B5A14">
        <w:t xml:space="preserve">Форма проведения и критерии оценки выполнения </w:t>
      </w:r>
      <w:r w:rsidR="008B7B4A">
        <w:br/>
      </w:r>
      <w:r w:rsidRPr="003B5A14">
        <w:t>экзаменационного задания</w:t>
      </w:r>
      <w:bookmarkEnd w:id="2"/>
    </w:p>
    <w:p w14:paraId="382C6FF9" w14:textId="42B2216D" w:rsidR="003B5A14" w:rsidRPr="003B5A14" w:rsidRDefault="003B5A14" w:rsidP="00191CBF">
      <w:pPr>
        <w:ind w:firstLine="709"/>
        <w:jc w:val="both"/>
      </w:pPr>
      <w:r w:rsidRPr="003B5A14">
        <w:t>Вступительное испытание проводится на русском языке, очно с использованием дистанционных технологий в соответствии с Правилами приема Академии.</w:t>
      </w:r>
    </w:p>
    <w:p w14:paraId="1BD079A1" w14:textId="0654A862" w:rsidR="003B5A14" w:rsidRPr="003B5A14" w:rsidRDefault="003B5A14" w:rsidP="00191CBF">
      <w:pPr>
        <w:ind w:firstLine="709"/>
        <w:jc w:val="both"/>
      </w:pPr>
      <w:r w:rsidRPr="003B5A14">
        <w:t>Вступительное испытание проводится в форме письменного тестирования в формате ответа на вопросы, требующие выбора правильного</w:t>
      </w:r>
      <w:r w:rsidR="00AC5BF0">
        <w:t>(</w:t>
      </w:r>
      <w:proofErr w:type="spellStart"/>
      <w:r w:rsidR="00AC5BF0">
        <w:t>ых</w:t>
      </w:r>
      <w:proofErr w:type="spellEnd"/>
      <w:r w:rsidR="00AC5BF0">
        <w:t>)</w:t>
      </w:r>
      <w:r w:rsidRPr="003B5A14">
        <w:t xml:space="preserve"> варианта(</w:t>
      </w:r>
      <w:proofErr w:type="spellStart"/>
      <w:r w:rsidRPr="003B5A14">
        <w:t>ов</w:t>
      </w:r>
      <w:proofErr w:type="spellEnd"/>
      <w:r w:rsidRPr="003B5A14">
        <w:t xml:space="preserve">) ответов, включает в себя </w:t>
      </w:r>
      <w:r w:rsidR="00F028EE">
        <w:t>4</w:t>
      </w:r>
      <w:r w:rsidRPr="003B5A14">
        <w:t>0 вопросов (верный ответ на каждый вопрос равен 2</w:t>
      </w:r>
      <w:r w:rsidR="00F028EE">
        <w:t>,5</w:t>
      </w:r>
      <w:r w:rsidRPr="003B5A14">
        <w:t xml:space="preserve"> баллам). Длительность тестирования </w:t>
      </w:r>
      <w:r w:rsidR="002B1DB2">
        <w:t xml:space="preserve">– </w:t>
      </w:r>
      <w:r w:rsidRPr="003B5A14">
        <w:t>2 академических часа (90 мин).</w:t>
      </w:r>
    </w:p>
    <w:p w14:paraId="27D6C49F" w14:textId="1F4E570F" w:rsidR="003B5A14" w:rsidRPr="003B5A14" w:rsidRDefault="003B5A14" w:rsidP="00191CBF">
      <w:pPr>
        <w:ind w:firstLine="709"/>
        <w:jc w:val="both"/>
      </w:pPr>
      <w:r w:rsidRPr="003B5A14">
        <w:t>Вступительн</w:t>
      </w:r>
      <w:r w:rsidR="006C0283">
        <w:t>ое</w:t>
      </w:r>
      <w:r w:rsidRPr="003B5A14">
        <w:t xml:space="preserve"> испытани</w:t>
      </w:r>
      <w:r w:rsidR="006C0283">
        <w:t>е</w:t>
      </w:r>
      <w:r w:rsidRPr="003B5A14">
        <w:t xml:space="preserve"> предусматрива</w:t>
      </w:r>
      <w:r w:rsidR="006C0283">
        <w:t>е</w:t>
      </w:r>
      <w:r w:rsidRPr="003B5A14">
        <w:t xml:space="preserve">т следующие типы тестовых заданий в </w:t>
      </w:r>
      <w:r w:rsidR="00384820">
        <w:t>случайном</w:t>
      </w:r>
      <w:r w:rsidRPr="003B5A14">
        <w:t xml:space="preserve"> порядке: </w:t>
      </w:r>
    </w:p>
    <w:p w14:paraId="7541C4E6" w14:textId="5F4F4010" w:rsidR="003B5A14" w:rsidRPr="003B5A14" w:rsidRDefault="007740E2" w:rsidP="00191CBF">
      <w:pPr>
        <w:ind w:firstLine="709"/>
        <w:jc w:val="both"/>
      </w:pPr>
      <w:r>
        <w:t xml:space="preserve">– </w:t>
      </w:r>
      <w:r w:rsidR="003B5A14" w:rsidRPr="003B5A14">
        <w:t>задания с выбором одного правильного ответа из предложенных;</w:t>
      </w:r>
    </w:p>
    <w:p w14:paraId="772BB425" w14:textId="4CECB3C7" w:rsidR="003B5A14" w:rsidRPr="003B5A14" w:rsidRDefault="007740E2" w:rsidP="00191CBF">
      <w:pPr>
        <w:ind w:firstLine="709"/>
        <w:jc w:val="both"/>
      </w:pPr>
      <w:r>
        <w:t xml:space="preserve">– </w:t>
      </w:r>
      <w:r w:rsidR="003B5A14" w:rsidRPr="003B5A14">
        <w:t>задания с выбором нескольких правильных ответов из предложенных.</w:t>
      </w:r>
    </w:p>
    <w:p w14:paraId="62AAF4BD" w14:textId="48BD546F" w:rsidR="003B5A14" w:rsidRPr="003B5A14" w:rsidRDefault="003B5A14" w:rsidP="00191CBF">
      <w:pPr>
        <w:ind w:firstLine="709"/>
        <w:jc w:val="both"/>
      </w:pPr>
      <w:r w:rsidRPr="003B5A14">
        <w:t xml:space="preserve">Использование справочных материалов (учебники, учебные пособия, справочники и </w:t>
      </w:r>
      <w:proofErr w:type="gramStart"/>
      <w:r w:rsidRPr="003B5A14">
        <w:t>т.п.</w:t>
      </w:r>
      <w:proofErr w:type="gramEnd"/>
      <w:r w:rsidRPr="003B5A14">
        <w:t>), электронных средств запоминания и хранения информации, средств связи (телефоны, наушники и др.), электронно-вычислительной техники (калькуляторы и др.)</w:t>
      </w:r>
      <w:r w:rsidR="004706D9">
        <w:t>, печатных изданий</w:t>
      </w:r>
      <w:r w:rsidRPr="003B5A14">
        <w:t xml:space="preserve"> не допускается.</w:t>
      </w:r>
    </w:p>
    <w:p w14:paraId="537BD5E5" w14:textId="77777777" w:rsidR="003B5A14" w:rsidRPr="003B5A14" w:rsidRDefault="003B5A14" w:rsidP="00191CBF">
      <w:pPr>
        <w:ind w:firstLine="709"/>
        <w:jc w:val="both"/>
      </w:pPr>
      <w:r w:rsidRPr="003B5A14">
        <w:t>Максимальное количество баллов за вступительное испытание – 100 баллов.</w:t>
      </w:r>
    </w:p>
    <w:p w14:paraId="4AB34A68" w14:textId="4279078D" w:rsidR="00BF67F7" w:rsidRDefault="007223D0" w:rsidP="00191CBF">
      <w:pPr>
        <w:ind w:firstLine="709"/>
        <w:jc w:val="both"/>
      </w:pPr>
      <w:r w:rsidRPr="007223D0">
        <w:t>Для участия в конкурсе на зачисление на основной профиль по направлению бакалавриата 42.03.02 Журналистика, направленность (профиль) «Медиажурналистика» абитуриенту необходимо набрать на профессиональном испытании не менее 50 баллов.</w:t>
      </w:r>
      <w:r w:rsidR="00191CBF">
        <w:t xml:space="preserve"> Поступающий, набравший </w:t>
      </w:r>
      <w:proofErr w:type="gramStart"/>
      <w:r w:rsidR="00191CBF">
        <w:t>0-49</w:t>
      </w:r>
      <w:proofErr w:type="gramEnd"/>
      <w:r w:rsidR="00191CBF">
        <w:t xml:space="preserve"> баллов выбывает из конкурса.</w:t>
      </w:r>
    </w:p>
    <w:p w14:paraId="7FF37B4D" w14:textId="77777777" w:rsidR="0094553E" w:rsidRPr="003B5A14" w:rsidRDefault="0094553E" w:rsidP="00191CBF">
      <w:pPr>
        <w:ind w:firstLine="709"/>
        <w:jc w:val="both"/>
      </w:pPr>
    </w:p>
    <w:p w14:paraId="3AAECB21" w14:textId="7318910B" w:rsidR="0089125B" w:rsidRDefault="0089125B" w:rsidP="009C7E4C">
      <w:pPr>
        <w:pStyle w:val="2"/>
        <w:ind w:firstLine="0"/>
      </w:pPr>
    </w:p>
    <w:p w14:paraId="2968D29C" w14:textId="77777777" w:rsidR="0089125B" w:rsidRDefault="0089125B">
      <w:pPr>
        <w:spacing w:after="160" w:line="259" w:lineRule="auto"/>
        <w:ind w:firstLine="0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br w:type="page"/>
      </w:r>
    </w:p>
    <w:p w14:paraId="27DCCCD8" w14:textId="5EB38E59" w:rsidR="003B5A14" w:rsidRPr="003B5A14" w:rsidRDefault="00017306" w:rsidP="009C7E4C">
      <w:pPr>
        <w:pStyle w:val="2"/>
        <w:ind w:firstLine="0"/>
      </w:pPr>
      <w:bookmarkStart w:id="3" w:name="_Toc149266225"/>
      <w:r>
        <w:lastRenderedPageBreak/>
        <w:t>Т</w:t>
      </w:r>
      <w:r w:rsidR="003B5A14" w:rsidRPr="003B5A14">
        <w:t>ем</w:t>
      </w:r>
      <w:r>
        <w:t>ы</w:t>
      </w:r>
      <w:r w:rsidR="003B5A14" w:rsidRPr="003B5A14">
        <w:t xml:space="preserve"> для подготовки</w:t>
      </w:r>
      <w:r>
        <w:t xml:space="preserve"> к </w:t>
      </w:r>
      <w:r w:rsidRPr="00017306">
        <w:t>вступительно</w:t>
      </w:r>
      <w:r>
        <w:t>му</w:t>
      </w:r>
      <w:r w:rsidRPr="00017306">
        <w:t xml:space="preserve"> испытани</w:t>
      </w:r>
      <w:r>
        <w:t>ю</w:t>
      </w:r>
      <w:bookmarkEnd w:id="3"/>
    </w:p>
    <w:p w14:paraId="07E27465" w14:textId="77777777" w:rsidR="00191CBF" w:rsidRDefault="00191CBF" w:rsidP="00191CBF">
      <w:pPr>
        <w:ind w:firstLine="709"/>
        <w:jc w:val="both"/>
        <w:rPr>
          <w:i/>
          <w:iCs/>
        </w:rPr>
      </w:pPr>
    </w:p>
    <w:p w14:paraId="065E8D1F" w14:textId="5AC66375" w:rsidR="007F6A5C" w:rsidRPr="00191CBF" w:rsidRDefault="007F6A5C" w:rsidP="00191CBF">
      <w:pPr>
        <w:ind w:firstLine="709"/>
        <w:jc w:val="both"/>
        <w:rPr>
          <w:i/>
          <w:iCs/>
        </w:rPr>
      </w:pPr>
      <w:r w:rsidRPr="00191CBF">
        <w:rPr>
          <w:i/>
          <w:iCs/>
        </w:rPr>
        <w:t xml:space="preserve">Тема 1. </w:t>
      </w:r>
      <w:bookmarkStart w:id="4" w:name="_Hlk149154218"/>
      <w:r w:rsidR="00605D03" w:rsidRPr="00191CBF">
        <w:rPr>
          <w:i/>
          <w:iCs/>
        </w:rPr>
        <w:t xml:space="preserve">История </w:t>
      </w:r>
      <w:r w:rsidR="00176CE5" w:rsidRPr="00191CBF">
        <w:rPr>
          <w:i/>
          <w:iCs/>
        </w:rPr>
        <w:t xml:space="preserve">медиа </w:t>
      </w:r>
      <w:r w:rsidR="00804EB8" w:rsidRPr="00191CBF">
        <w:rPr>
          <w:i/>
          <w:iCs/>
        </w:rPr>
        <w:t xml:space="preserve">и история </w:t>
      </w:r>
      <w:r w:rsidR="003B16CC" w:rsidRPr="00191CBF">
        <w:rPr>
          <w:i/>
          <w:iCs/>
        </w:rPr>
        <w:t xml:space="preserve">российской </w:t>
      </w:r>
      <w:r w:rsidR="00605D03" w:rsidRPr="00191CBF">
        <w:rPr>
          <w:i/>
          <w:iCs/>
        </w:rPr>
        <w:t>журналистики</w:t>
      </w:r>
    </w:p>
    <w:p w14:paraId="4809B2C5" w14:textId="743FA0A9" w:rsidR="00446753" w:rsidRPr="00446753" w:rsidRDefault="008C6C8B" w:rsidP="00191CBF">
      <w:pPr>
        <w:ind w:firstLine="709"/>
        <w:jc w:val="both"/>
      </w:pPr>
      <w:r>
        <w:t xml:space="preserve">Эволюция медианосителей. </w:t>
      </w:r>
      <w:r w:rsidR="005E1D4F">
        <w:t>В</w:t>
      </w:r>
      <w:r w:rsidR="00D651FD">
        <w:t>ыдающи</w:t>
      </w:r>
      <w:r w:rsidR="005E1D4F">
        <w:t>е</w:t>
      </w:r>
      <w:r w:rsidR="00D651FD">
        <w:t>ся</w:t>
      </w:r>
      <w:r w:rsidR="00446753" w:rsidRPr="00446753">
        <w:t xml:space="preserve"> </w:t>
      </w:r>
      <w:r w:rsidR="00E512D9">
        <w:t>представител</w:t>
      </w:r>
      <w:r w:rsidR="005E1D4F">
        <w:t>и</w:t>
      </w:r>
      <w:r w:rsidR="00E512D9">
        <w:t xml:space="preserve"> </w:t>
      </w:r>
      <w:r w:rsidR="00D651FD">
        <w:t xml:space="preserve">журналистской профессии: </w:t>
      </w:r>
      <w:r w:rsidR="006D17DA">
        <w:t>автор</w:t>
      </w:r>
      <w:r w:rsidR="005E1D4F">
        <w:t>ы</w:t>
      </w:r>
      <w:r w:rsidR="006D17DA">
        <w:t xml:space="preserve">, </w:t>
      </w:r>
      <w:r w:rsidR="00446753" w:rsidRPr="00446753">
        <w:t>редактор</w:t>
      </w:r>
      <w:r w:rsidR="005E1D4F">
        <w:t>ы</w:t>
      </w:r>
      <w:r w:rsidR="00446753" w:rsidRPr="00446753">
        <w:t>, издател</w:t>
      </w:r>
      <w:r w:rsidR="005E1D4F">
        <w:t>и</w:t>
      </w:r>
      <w:r w:rsidR="006D17DA">
        <w:t xml:space="preserve"> и</w:t>
      </w:r>
      <w:r w:rsidR="00446753" w:rsidRPr="00446753">
        <w:t xml:space="preserve"> владельц</w:t>
      </w:r>
      <w:r w:rsidR="005E1D4F">
        <w:t>ы</w:t>
      </w:r>
      <w:r w:rsidR="006D17DA">
        <w:t xml:space="preserve"> </w:t>
      </w:r>
      <w:r w:rsidR="00446753" w:rsidRPr="00446753">
        <w:t>СМИ.</w:t>
      </w:r>
      <w:r w:rsidR="00631037">
        <w:t xml:space="preserve"> Н</w:t>
      </w:r>
      <w:r w:rsidR="001933E2" w:rsidRPr="001933E2">
        <w:t>азвания основных журналов, газет</w:t>
      </w:r>
      <w:r w:rsidR="00DC0D29">
        <w:t>, радиостанций, телеканалов, интернет-изданий.</w:t>
      </w:r>
      <w:r w:rsidR="001933E2" w:rsidRPr="001933E2">
        <w:t xml:space="preserve"> </w:t>
      </w:r>
      <w:r w:rsidR="00411BAC">
        <w:t xml:space="preserve">Основные </w:t>
      </w:r>
      <w:r w:rsidR="00822E00" w:rsidRPr="00446753">
        <w:t xml:space="preserve">характеристики </w:t>
      </w:r>
      <w:r w:rsidR="00822E00">
        <w:t>исторических времен, в которые те или иные СМИ переживали п</w:t>
      </w:r>
      <w:r w:rsidR="00E76AF5">
        <w:t>ериоды расцвета и упадка</w:t>
      </w:r>
      <w:r w:rsidR="001933E2" w:rsidRPr="001933E2">
        <w:t>.</w:t>
      </w:r>
      <w:r w:rsidR="00B2723E">
        <w:t xml:space="preserve"> </w:t>
      </w:r>
      <w:r w:rsidR="00DB2D94">
        <w:t xml:space="preserve">Вклад </w:t>
      </w:r>
      <w:r w:rsidR="008179BD">
        <w:t>писателей</w:t>
      </w:r>
      <w:r w:rsidR="00B40B24">
        <w:t>-классиков</w:t>
      </w:r>
      <w:r w:rsidR="008179BD">
        <w:t xml:space="preserve"> </w:t>
      </w:r>
      <w:r w:rsidR="00446753" w:rsidRPr="00446753">
        <w:t>в развити</w:t>
      </w:r>
      <w:r w:rsidR="00DB2D94">
        <w:t>е</w:t>
      </w:r>
      <w:r w:rsidR="00446753" w:rsidRPr="00446753">
        <w:t xml:space="preserve"> российской журналистики.</w:t>
      </w:r>
      <w:r w:rsidR="00C364F6">
        <w:t xml:space="preserve"> </w:t>
      </w:r>
      <w:r w:rsidR="00D1677E">
        <w:t xml:space="preserve">Основные характеристики исторического </w:t>
      </w:r>
      <w:r w:rsidR="00446753" w:rsidRPr="00446753">
        <w:t xml:space="preserve">контекста, в котором </w:t>
      </w:r>
      <w:r w:rsidR="00154CB5">
        <w:t xml:space="preserve">работали </w:t>
      </w:r>
      <w:r w:rsidR="00446753" w:rsidRPr="00446753">
        <w:t>российские журналисты в различн</w:t>
      </w:r>
      <w:r w:rsidR="00154CB5">
        <w:t xml:space="preserve">ые десятилетия </w:t>
      </w:r>
      <w:r w:rsidR="00154CB5" w:rsidRPr="00154CB5">
        <w:t>XVIII–XXI</w:t>
      </w:r>
      <w:r w:rsidR="00154CB5">
        <w:t xml:space="preserve"> веков</w:t>
      </w:r>
      <w:r w:rsidR="00446753" w:rsidRPr="00446753">
        <w:t>.</w:t>
      </w:r>
    </w:p>
    <w:p w14:paraId="1880919A" w14:textId="6CDA9F5F" w:rsidR="007F6A5C" w:rsidRPr="00191CBF" w:rsidRDefault="00446753" w:rsidP="00191CBF">
      <w:pPr>
        <w:ind w:firstLine="709"/>
        <w:jc w:val="both"/>
        <w:rPr>
          <w:i/>
          <w:iCs/>
        </w:rPr>
      </w:pPr>
      <w:r w:rsidRPr="00446753">
        <w:t xml:space="preserve"> </w:t>
      </w:r>
      <w:bookmarkEnd w:id="4"/>
      <w:r w:rsidR="007F6A5C" w:rsidRPr="00191CBF">
        <w:rPr>
          <w:i/>
          <w:iCs/>
        </w:rPr>
        <w:t xml:space="preserve">Тема 2. </w:t>
      </w:r>
      <w:bookmarkStart w:id="5" w:name="_Hlk149155370"/>
      <w:r w:rsidR="00F66DA0" w:rsidRPr="00191CBF">
        <w:rPr>
          <w:i/>
          <w:iCs/>
        </w:rPr>
        <w:t>Законодательство, регулирующее</w:t>
      </w:r>
      <w:r w:rsidR="00960918" w:rsidRPr="00191CBF">
        <w:rPr>
          <w:i/>
          <w:iCs/>
        </w:rPr>
        <w:t xml:space="preserve"> работ</w:t>
      </w:r>
      <w:r w:rsidR="00F66DA0" w:rsidRPr="00191CBF">
        <w:rPr>
          <w:i/>
          <w:iCs/>
        </w:rPr>
        <w:t>у</w:t>
      </w:r>
      <w:r w:rsidR="00960918" w:rsidRPr="00191CBF">
        <w:rPr>
          <w:i/>
          <w:iCs/>
        </w:rPr>
        <w:t xml:space="preserve"> журналиста</w:t>
      </w:r>
    </w:p>
    <w:bookmarkEnd w:id="5"/>
    <w:p w14:paraId="726B3018" w14:textId="049D56A5" w:rsidR="00F34591" w:rsidRDefault="00D3234B" w:rsidP="00191CBF">
      <w:pPr>
        <w:ind w:firstLine="709"/>
        <w:jc w:val="both"/>
      </w:pPr>
      <w:r>
        <w:t xml:space="preserve">Основные положения действующего законодательства, регулирующего работу СМИ. </w:t>
      </w:r>
      <w:r w:rsidR="00D24B58" w:rsidRPr="00D24B58">
        <w:t>Права и обязанности журналистов</w:t>
      </w:r>
      <w:r w:rsidR="00D24B58">
        <w:t>.</w:t>
      </w:r>
      <w:r w:rsidR="00591144">
        <w:t xml:space="preserve"> Основные понятия </w:t>
      </w:r>
      <w:r w:rsidR="005F4E1A">
        <w:t xml:space="preserve">отраслевого </w:t>
      </w:r>
      <w:r w:rsidR="00591144">
        <w:t>законодательств</w:t>
      </w:r>
      <w:r w:rsidR="005F4E1A">
        <w:t>а.</w:t>
      </w:r>
      <w:r w:rsidR="00D208D6">
        <w:t xml:space="preserve"> </w:t>
      </w:r>
      <w:r w:rsidR="0056297E">
        <w:t xml:space="preserve">Свобода слова и международные документы. </w:t>
      </w:r>
      <w:r w:rsidR="00047B71">
        <w:t xml:space="preserve">Свобода массовой информации и недопустимость злоупотребления ей. </w:t>
      </w:r>
      <w:r w:rsidR="00617A9C">
        <w:t xml:space="preserve">Маркировка контента для различных возрастных аудиторий. </w:t>
      </w:r>
      <w:r w:rsidR="0032202C">
        <w:t xml:space="preserve">Авторские права и возможность использования результатов журналистского творчества. </w:t>
      </w:r>
      <w:r w:rsidR="00617A9C">
        <w:t>Персональные данные</w:t>
      </w:r>
      <w:r w:rsidR="004C774B">
        <w:t xml:space="preserve">, защита личной информации. </w:t>
      </w:r>
      <w:r w:rsidR="00857340">
        <w:t>Дезинформация, фейковые новости и законодательное противодействие их распространению.</w:t>
      </w:r>
      <w:r w:rsidR="00ED3770">
        <w:t xml:space="preserve"> </w:t>
      </w:r>
      <w:r w:rsidR="00ED3770" w:rsidRPr="00ED3770">
        <w:t>Ограничения свободы выражения мнения</w:t>
      </w:r>
      <w:r w:rsidR="00ED3770">
        <w:t xml:space="preserve">. </w:t>
      </w:r>
      <w:r w:rsidR="00ED3770" w:rsidRPr="00ED3770">
        <w:t>Поиск баланса между базовыми правами и свободами граждан</w:t>
      </w:r>
      <w:r w:rsidR="00ED3770">
        <w:t>.</w:t>
      </w:r>
    </w:p>
    <w:p w14:paraId="20CFC070" w14:textId="2A42F46A" w:rsidR="007F6A5C" w:rsidRPr="00191CBF" w:rsidRDefault="007F6A5C" w:rsidP="00191CBF">
      <w:pPr>
        <w:ind w:firstLine="709"/>
        <w:jc w:val="both"/>
        <w:rPr>
          <w:i/>
          <w:iCs/>
        </w:rPr>
      </w:pPr>
      <w:r w:rsidRPr="00191CBF">
        <w:rPr>
          <w:i/>
          <w:iCs/>
        </w:rPr>
        <w:t xml:space="preserve">Тема 3. </w:t>
      </w:r>
      <w:bookmarkStart w:id="6" w:name="_Hlk149155761"/>
      <w:r w:rsidR="001F2481" w:rsidRPr="00191CBF">
        <w:rPr>
          <w:i/>
          <w:iCs/>
        </w:rPr>
        <w:t>Этические нормы профессии журналиста</w:t>
      </w:r>
    </w:p>
    <w:p w14:paraId="5D1656D6" w14:textId="1AAFA0AA" w:rsidR="007F6A5C" w:rsidRPr="008750E2" w:rsidRDefault="00456789" w:rsidP="00191CBF">
      <w:pPr>
        <w:ind w:firstLine="709"/>
        <w:jc w:val="both"/>
      </w:pPr>
      <w:r>
        <w:t>Нравственность и мораль. Важнейшие принципы и основные понятия журналистской этики.</w:t>
      </w:r>
      <w:r w:rsidR="00AD14F6">
        <w:t xml:space="preserve"> Этические кодексы как системы кодификации профессиональных этических норм. </w:t>
      </w:r>
      <w:r w:rsidR="007952FE">
        <w:t xml:space="preserve">Влияние журналистов на общество и общества на журналистов. </w:t>
      </w:r>
      <w:r w:rsidR="00C33E58">
        <w:t xml:space="preserve">Социальная ответственность профессионала. </w:t>
      </w:r>
      <w:r w:rsidR="00494976">
        <w:t xml:space="preserve">Дезинформация и журналистика </w:t>
      </w:r>
      <w:r w:rsidR="00412976">
        <w:t xml:space="preserve">– профессиональное противодействие распространению фейковых новостей. </w:t>
      </w:r>
      <w:r w:rsidR="008122CC">
        <w:t>Этические стандарты как инструментарий, обеспечивающий свободу профессиональной деятельности.</w:t>
      </w:r>
      <w:r w:rsidR="006C4EC2">
        <w:t xml:space="preserve"> </w:t>
      </w:r>
      <w:r w:rsidR="006C4EC2" w:rsidRPr="006C4EC2">
        <w:t>Взаимодействие журналистов с собственниками изданий.</w:t>
      </w:r>
    </w:p>
    <w:bookmarkEnd w:id="6"/>
    <w:p w14:paraId="65F60CED" w14:textId="749B70EE" w:rsidR="007F6A5C" w:rsidRPr="00191CBF" w:rsidRDefault="007F6A5C" w:rsidP="00191CBF">
      <w:pPr>
        <w:ind w:firstLine="709"/>
        <w:jc w:val="both"/>
        <w:rPr>
          <w:i/>
          <w:iCs/>
        </w:rPr>
      </w:pPr>
      <w:r w:rsidRPr="00191CBF">
        <w:rPr>
          <w:i/>
          <w:iCs/>
        </w:rPr>
        <w:t xml:space="preserve">Тема 4. </w:t>
      </w:r>
      <w:r w:rsidR="000F4185" w:rsidRPr="00191CBF">
        <w:rPr>
          <w:i/>
          <w:iCs/>
        </w:rPr>
        <w:t>Ж</w:t>
      </w:r>
      <w:r w:rsidR="00A07FFC" w:rsidRPr="00191CBF">
        <w:rPr>
          <w:i/>
          <w:iCs/>
        </w:rPr>
        <w:t>урналист</w:t>
      </w:r>
      <w:r w:rsidR="000F4185" w:rsidRPr="00191CBF">
        <w:rPr>
          <w:i/>
          <w:iCs/>
        </w:rPr>
        <w:t>ика как профессия</w:t>
      </w:r>
    </w:p>
    <w:p w14:paraId="2B5AC09B" w14:textId="7B499B11" w:rsidR="007F6A5C" w:rsidRDefault="00C26533" w:rsidP="00191CBF">
      <w:pPr>
        <w:ind w:firstLine="709"/>
        <w:jc w:val="both"/>
      </w:pPr>
      <w:r>
        <w:t xml:space="preserve">Основные термины. </w:t>
      </w:r>
      <w:r w:rsidR="008C6C8B">
        <w:t xml:space="preserve">Журналистика и общество. Журналистика и государство. </w:t>
      </w:r>
      <w:r w:rsidR="00193C98">
        <w:t xml:space="preserve">Значимость информации и роль журналиста в её создании и распространении. </w:t>
      </w:r>
      <w:r w:rsidR="00361161">
        <w:t xml:space="preserve">Основные каналы циркуляции информации. </w:t>
      </w:r>
      <w:r w:rsidR="00BB565F">
        <w:t xml:space="preserve">Профессиональные требования к журналисту, основные требуемые навыки и умения. </w:t>
      </w:r>
      <w:r w:rsidR="005226A6">
        <w:t xml:space="preserve">Традиционные и новые профессии в медийной среде. </w:t>
      </w:r>
      <w:r w:rsidR="00A95215">
        <w:t>Специализации в журналистик</w:t>
      </w:r>
      <w:r w:rsidR="006702A8">
        <w:t>е</w:t>
      </w:r>
      <w:r w:rsidR="009870DC">
        <w:t xml:space="preserve"> – их названия, содержание, характеристики</w:t>
      </w:r>
      <w:r w:rsidR="00A95215">
        <w:t>.</w:t>
      </w:r>
      <w:r w:rsidR="00295C51">
        <w:t xml:space="preserve"> </w:t>
      </w:r>
      <w:r w:rsidR="003C670A">
        <w:t>З</w:t>
      </w:r>
      <w:r w:rsidR="005226A6">
        <w:t>адачи, выполняемые функции</w:t>
      </w:r>
      <w:r w:rsidR="003C670A">
        <w:t>, о</w:t>
      </w:r>
      <w:r w:rsidR="003C670A" w:rsidRPr="005226A6">
        <w:t>собенности работы</w:t>
      </w:r>
      <w:r w:rsidR="005226A6" w:rsidRPr="005226A6">
        <w:t xml:space="preserve"> </w:t>
      </w:r>
      <w:r w:rsidR="004841A3">
        <w:t xml:space="preserve">главного </w:t>
      </w:r>
      <w:r w:rsidR="005226A6" w:rsidRPr="005226A6">
        <w:t xml:space="preserve">редактора, </w:t>
      </w:r>
      <w:r w:rsidR="004841A3">
        <w:t xml:space="preserve">шеф-редактора, </w:t>
      </w:r>
      <w:r w:rsidR="005226A6" w:rsidRPr="005226A6">
        <w:t>редактора</w:t>
      </w:r>
      <w:r w:rsidR="004841A3">
        <w:t xml:space="preserve"> отдела</w:t>
      </w:r>
      <w:r w:rsidR="005226A6" w:rsidRPr="005226A6">
        <w:t xml:space="preserve">, корреспондента, </w:t>
      </w:r>
      <w:r w:rsidR="00A70BED">
        <w:t xml:space="preserve">обозревателя, </w:t>
      </w:r>
      <w:r w:rsidR="005226A6" w:rsidRPr="005226A6">
        <w:t>редактора сайта</w:t>
      </w:r>
      <w:r w:rsidR="00F1491B">
        <w:t xml:space="preserve">, </w:t>
      </w:r>
      <w:r w:rsidR="00F1491B" w:rsidRPr="005226A6">
        <w:t>контент-менеджер</w:t>
      </w:r>
      <w:r w:rsidR="00F1491B">
        <w:t xml:space="preserve">а, модератора, </w:t>
      </w:r>
      <w:r w:rsidR="00F1491B">
        <w:lastRenderedPageBreak/>
        <w:t xml:space="preserve">сотрудника отдела соцсетей, </w:t>
      </w:r>
      <w:r w:rsidR="005226A6" w:rsidRPr="005226A6">
        <w:t>арт-директор</w:t>
      </w:r>
      <w:r w:rsidR="00F1491B">
        <w:t>а</w:t>
      </w:r>
      <w:r w:rsidR="005226A6" w:rsidRPr="005226A6">
        <w:t xml:space="preserve">, </w:t>
      </w:r>
      <w:proofErr w:type="spellStart"/>
      <w:r w:rsidR="005226A6" w:rsidRPr="005226A6">
        <w:t>бильдредактор</w:t>
      </w:r>
      <w:r w:rsidR="00F1491B">
        <w:t>а</w:t>
      </w:r>
      <w:proofErr w:type="spellEnd"/>
      <w:r w:rsidR="005226A6" w:rsidRPr="005226A6">
        <w:t>, фотограф</w:t>
      </w:r>
      <w:r w:rsidR="00F1491B">
        <w:t>а</w:t>
      </w:r>
      <w:r w:rsidR="005226A6" w:rsidRPr="005226A6">
        <w:t>, веб-дизайнер</w:t>
      </w:r>
      <w:r w:rsidR="00F1491B">
        <w:t xml:space="preserve">а, </w:t>
      </w:r>
      <w:r w:rsidR="005226A6" w:rsidRPr="005226A6">
        <w:t>ведущ</w:t>
      </w:r>
      <w:r w:rsidR="00F1491B">
        <w:t>его</w:t>
      </w:r>
      <w:r w:rsidR="005226A6" w:rsidRPr="005226A6">
        <w:t>, комментатор</w:t>
      </w:r>
      <w:r w:rsidR="00F1491B">
        <w:t>а</w:t>
      </w:r>
      <w:r w:rsidR="005226A6" w:rsidRPr="005226A6">
        <w:t>, сценарист</w:t>
      </w:r>
      <w:r w:rsidR="00F1491B">
        <w:t>а</w:t>
      </w:r>
      <w:r w:rsidR="005226A6" w:rsidRPr="005226A6">
        <w:t>, продюсер</w:t>
      </w:r>
      <w:r w:rsidR="00F1491B">
        <w:t>а</w:t>
      </w:r>
      <w:r w:rsidR="00261188">
        <w:t xml:space="preserve"> и других специалистов в сфере медиа. </w:t>
      </w:r>
    </w:p>
    <w:p w14:paraId="1BE18A95" w14:textId="72691065" w:rsidR="007F6A5C" w:rsidRPr="00191CBF" w:rsidRDefault="007F6A5C" w:rsidP="00191CBF">
      <w:pPr>
        <w:ind w:firstLine="709"/>
        <w:jc w:val="both"/>
        <w:rPr>
          <w:i/>
          <w:iCs/>
        </w:rPr>
      </w:pPr>
      <w:r w:rsidRPr="00191CBF">
        <w:rPr>
          <w:i/>
          <w:iCs/>
        </w:rPr>
        <w:t xml:space="preserve">Тема 5. </w:t>
      </w:r>
      <w:bookmarkStart w:id="7" w:name="_Hlk149156140"/>
      <w:r w:rsidR="00B721DB" w:rsidRPr="00191CBF">
        <w:rPr>
          <w:i/>
          <w:iCs/>
        </w:rPr>
        <w:t>Редакция как место работы журналиста</w:t>
      </w:r>
    </w:p>
    <w:bookmarkEnd w:id="7"/>
    <w:p w14:paraId="0A208B7B" w14:textId="7CEFF208" w:rsidR="007F6A5C" w:rsidRDefault="006D1364" w:rsidP="00191CBF">
      <w:pPr>
        <w:ind w:firstLine="709"/>
        <w:jc w:val="both"/>
      </w:pPr>
      <w:r>
        <w:t>Понятие редакции. Роль редакции в организации процесса выпуска продукции СМИ.</w:t>
      </w:r>
      <w:r w:rsidR="00796001">
        <w:t xml:space="preserve"> </w:t>
      </w:r>
      <w:r w:rsidR="00DB6782">
        <w:t>Технологии выпуска онлайн-издания, периодического печатного издания, радиопрограммы, телепередачи</w:t>
      </w:r>
      <w:r w:rsidR="00B734E1">
        <w:t xml:space="preserve">. Классификация </w:t>
      </w:r>
      <w:r w:rsidR="00F70AE9">
        <w:t xml:space="preserve">и основные характеристики СМИ различных типов. </w:t>
      </w:r>
      <w:r w:rsidR="004C07D0">
        <w:t xml:space="preserve">Специфика работы журналиста в средствах массовой информации различных типов. </w:t>
      </w:r>
      <w:r w:rsidR="00243A3D">
        <w:t>Особенности производства мультимедийного контента.</w:t>
      </w:r>
    </w:p>
    <w:p w14:paraId="2B78D647" w14:textId="6A4FA5D9" w:rsidR="00D829FC" w:rsidRPr="00191CBF" w:rsidRDefault="00D829FC" w:rsidP="00191CBF">
      <w:pPr>
        <w:ind w:firstLine="709"/>
        <w:jc w:val="both"/>
        <w:rPr>
          <w:i/>
          <w:iCs/>
        </w:rPr>
      </w:pPr>
      <w:r w:rsidRPr="00191CBF">
        <w:rPr>
          <w:i/>
          <w:iCs/>
        </w:rPr>
        <w:t>Тема 6. Журналистское произведение</w:t>
      </w:r>
    </w:p>
    <w:p w14:paraId="2AD3DF56" w14:textId="507801B2" w:rsidR="00D829FC" w:rsidRDefault="00147D41" w:rsidP="00191CBF">
      <w:pPr>
        <w:ind w:firstLine="709"/>
        <w:jc w:val="both"/>
      </w:pPr>
      <w:r>
        <w:t xml:space="preserve">Основные форматы и жанры журналистских произведений. </w:t>
      </w:r>
      <w:r w:rsidR="003029E0">
        <w:t xml:space="preserve">Методы и этапы работы над произведениями различных жанров. </w:t>
      </w:r>
      <w:r w:rsidR="00A07775">
        <w:t>О</w:t>
      </w:r>
      <w:r w:rsidR="001E512D">
        <w:t xml:space="preserve">собенности журналистских произведений, </w:t>
      </w:r>
      <w:r w:rsidR="00A07775">
        <w:t>от</w:t>
      </w:r>
      <w:r w:rsidR="001E512D">
        <w:t xml:space="preserve">личающие их от схожих по форматам </w:t>
      </w:r>
      <w:r w:rsidR="00DF6F1E">
        <w:t xml:space="preserve">других видов произведений. </w:t>
      </w:r>
      <w:r w:rsidR="00D127C1">
        <w:t xml:space="preserve">Журналистика и блогосфера. </w:t>
      </w:r>
      <w:r w:rsidR="00315262">
        <w:t xml:space="preserve">Мультимедийная продукция в журналистике. </w:t>
      </w:r>
    </w:p>
    <w:p w14:paraId="45BC2A5A" w14:textId="0351A507" w:rsidR="009278E9" w:rsidRPr="00191CBF" w:rsidRDefault="009278E9" w:rsidP="00191CBF">
      <w:pPr>
        <w:ind w:firstLine="709"/>
        <w:jc w:val="both"/>
        <w:rPr>
          <w:i/>
          <w:iCs/>
        </w:rPr>
      </w:pPr>
      <w:r w:rsidRPr="00191CBF">
        <w:rPr>
          <w:i/>
          <w:iCs/>
        </w:rPr>
        <w:t>Тема 7. Тематические направления в журналистике</w:t>
      </w:r>
    </w:p>
    <w:p w14:paraId="5EB1A6D8" w14:textId="77777777" w:rsidR="009278E9" w:rsidRDefault="009278E9" w:rsidP="00191CBF">
      <w:pPr>
        <w:ind w:firstLine="709"/>
        <w:jc w:val="both"/>
      </w:pPr>
      <w:r>
        <w:t>Общественно-политическая, деловая, международная, научная, культурная, технологическая, спортивная, экологическая журналистика, журналистика стиля жизни, локальная журналистика и иные тематические направления в современных российских СМИ. Источники информации. Основные жанры, характерные для СМИ определенной специализации.</w:t>
      </w:r>
    </w:p>
    <w:p w14:paraId="4198B243" w14:textId="76C29B20" w:rsidR="00D03A2D" w:rsidRPr="00191CBF" w:rsidRDefault="00D03A2D" w:rsidP="00191CBF">
      <w:pPr>
        <w:ind w:firstLine="709"/>
        <w:jc w:val="both"/>
        <w:rPr>
          <w:i/>
          <w:iCs/>
        </w:rPr>
      </w:pPr>
      <w:r w:rsidRPr="00191CBF">
        <w:rPr>
          <w:i/>
          <w:iCs/>
        </w:rPr>
        <w:t xml:space="preserve">Тема </w:t>
      </w:r>
      <w:r w:rsidR="009278E9" w:rsidRPr="00191CBF">
        <w:rPr>
          <w:i/>
          <w:iCs/>
        </w:rPr>
        <w:t>8</w:t>
      </w:r>
      <w:r w:rsidRPr="00191CBF">
        <w:rPr>
          <w:i/>
          <w:iCs/>
        </w:rPr>
        <w:t>. Платформы для распространения продукции СМИ</w:t>
      </w:r>
    </w:p>
    <w:p w14:paraId="3FB2FE49" w14:textId="7F7E8A74" w:rsidR="00D03A2D" w:rsidRPr="00D03A2D" w:rsidRDefault="007552FE" w:rsidP="00191CBF">
      <w:pPr>
        <w:ind w:firstLine="709"/>
        <w:jc w:val="both"/>
      </w:pPr>
      <w:r>
        <w:t xml:space="preserve">Основные платформы, используемые СМИ для распространения журналистской продукции. Особенности распространения печатных изданий. Сайты </w:t>
      </w:r>
      <w:r w:rsidR="005F39DB">
        <w:t xml:space="preserve">и мобильные приложения </w:t>
      </w:r>
      <w:r>
        <w:t>онлайн-СМИ</w:t>
      </w:r>
      <w:r w:rsidR="005042A9">
        <w:t xml:space="preserve"> – их возможности и ограничения. Агрегаторы</w:t>
      </w:r>
      <w:r w:rsidR="00104E4A">
        <w:t xml:space="preserve"> контента СМИ.</w:t>
      </w:r>
      <w:r w:rsidR="00D940A9">
        <w:t xml:space="preserve"> </w:t>
      </w:r>
      <w:r w:rsidR="005042A9">
        <w:t xml:space="preserve">Почтовые рассылки. </w:t>
      </w:r>
      <w:r w:rsidR="00D940A9">
        <w:t>Социальные сети</w:t>
      </w:r>
      <w:r w:rsidR="00A14F36">
        <w:t xml:space="preserve"> – основные площадки, особенности</w:t>
      </w:r>
      <w:r w:rsidR="004D5ABF">
        <w:t xml:space="preserve"> предоставляемого ими инструментария</w:t>
      </w:r>
      <w:r w:rsidR="00D940A9">
        <w:t>. Платформы для распространения подкастов и видеоматериалов.</w:t>
      </w:r>
      <w:r>
        <w:t xml:space="preserve"> </w:t>
      </w:r>
      <w:r w:rsidR="00D03A2D" w:rsidRPr="00D03A2D">
        <w:t>Адаптация журналистского произведения под различные платформы и каналы распространения контента. Адаптация журналистского произведения для различных целевых аудиторий.</w:t>
      </w:r>
    </w:p>
    <w:p w14:paraId="43C4749F" w14:textId="77777777" w:rsidR="003B5A14" w:rsidRDefault="003B5A14" w:rsidP="00191CBF">
      <w:pPr>
        <w:ind w:firstLine="709"/>
        <w:jc w:val="both"/>
      </w:pPr>
    </w:p>
    <w:p w14:paraId="7BC026AD" w14:textId="77777777" w:rsidR="00191CBF" w:rsidRDefault="00191CBF" w:rsidP="00191CBF">
      <w:pPr>
        <w:ind w:firstLine="709"/>
        <w:jc w:val="both"/>
      </w:pPr>
    </w:p>
    <w:p w14:paraId="1BD47B82" w14:textId="77777777" w:rsidR="00191CBF" w:rsidRDefault="00191CBF" w:rsidP="00191CBF">
      <w:pPr>
        <w:ind w:firstLine="709"/>
        <w:jc w:val="both"/>
      </w:pPr>
    </w:p>
    <w:p w14:paraId="1EC798B1" w14:textId="77777777" w:rsidR="00191CBF" w:rsidRDefault="00191CBF" w:rsidP="00191CBF">
      <w:pPr>
        <w:ind w:firstLine="709"/>
        <w:jc w:val="both"/>
      </w:pPr>
    </w:p>
    <w:p w14:paraId="097C5EB9" w14:textId="77777777" w:rsidR="00191CBF" w:rsidRPr="003B5A14" w:rsidRDefault="00191CBF" w:rsidP="00191CBF">
      <w:pPr>
        <w:ind w:firstLine="709"/>
        <w:jc w:val="both"/>
      </w:pPr>
    </w:p>
    <w:p w14:paraId="7713859A" w14:textId="4E6ED5D4" w:rsidR="002374B5" w:rsidRDefault="003B5A14" w:rsidP="00191CBF">
      <w:pPr>
        <w:pStyle w:val="2"/>
        <w:ind w:firstLine="709"/>
      </w:pPr>
      <w:bookmarkStart w:id="8" w:name="_Toc149266226"/>
      <w:r w:rsidRPr="001C6536">
        <w:lastRenderedPageBreak/>
        <w:t>Примеры тестовых заданий</w:t>
      </w:r>
      <w:bookmarkEnd w:id="8"/>
    </w:p>
    <w:p w14:paraId="0D0E0F5E" w14:textId="77777777" w:rsidR="00BA2B71" w:rsidRPr="00BA2B71" w:rsidRDefault="00BA2B71" w:rsidP="00BA2B71"/>
    <w:p w14:paraId="2C53538A" w14:textId="338BC0E8" w:rsidR="00E87A5B" w:rsidRPr="00B0686D" w:rsidRDefault="00E87A5B" w:rsidP="00191CBF">
      <w:pPr>
        <w:ind w:firstLine="0"/>
        <w:jc w:val="both"/>
        <w:rPr>
          <w:i/>
          <w:iCs/>
        </w:rPr>
      </w:pPr>
      <w:r w:rsidRPr="00B0686D">
        <w:rPr>
          <w:i/>
          <w:iCs/>
        </w:rPr>
        <w:t xml:space="preserve">1. </w:t>
      </w:r>
      <w:r w:rsidR="00FF61FE" w:rsidRPr="00B0686D">
        <w:rPr>
          <w:i/>
          <w:iCs/>
        </w:rPr>
        <w:t>Как называлась первая периодически издаваемая газета на русском языке?</w:t>
      </w:r>
    </w:p>
    <w:p w14:paraId="13B8A323" w14:textId="77777777" w:rsidR="00E87A5B" w:rsidRPr="00B0686D" w:rsidRDefault="00E87A5B" w:rsidP="00191CBF">
      <w:pPr>
        <w:ind w:firstLine="0"/>
        <w:jc w:val="both"/>
        <w:rPr>
          <w:b/>
          <w:bCs/>
        </w:rPr>
      </w:pPr>
      <w:r w:rsidRPr="00B0686D">
        <w:rPr>
          <w:b/>
          <w:bCs/>
        </w:rPr>
        <w:t>Выберите один правильный ответ</w:t>
      </w:r>
    </w:p>
    <w:p w14:paraId="2D572C90" w14:textId="54FDF7FD" w:rsidR="00E87A5B" w:rsidRPr="00393FC6" w:rsidRDefault="002977E1" w:rsidP="00191CBF">
      <w:pPr>
        <w:pStyle w:val="a7"/>
        <w:numPr>
          <w:ilvl w:val="0"/>
          <w:numId w:val="3"/>
        </w:numPr>
        <w:ind w:firstLine="0"/>
        <w:jc w:val="both"/>
      </w:pPr>
      <w:r w:rsidRPr="00393FC6">
        <w:t>«Ведомости о военных и иных делах, достойных знания и памяти, случившихся в Московском государстве и иных окрестных странах»</w:t>
      </w:r>
    </w:p>
    <w:p w14:paraId="045568A8" w14:textId="66A72836" w:rsidR="00E87A5B" w:rsidRPr="00393FC6" w:rsidRDefault="002977E1" w:rsidP="00191CBF">
      <w:pPr>
        <w:pStyle w:val="a7"/>
        <w:numPr>
          <w:ilvl w:val="0"/>
          <w:numId w:val="3"/>
        </w:numPr>
        <w:ind w:firstLine="0"/>
        <w:jc w:val="both"/>
      </w:pPr>
      <w:r w:rsidRPr="00393FC6">
        <w:t>«Ведомости о военных и иных делах, достойных знания и памяти, случившихся в Петербургском государстве и иных окрестных странах»</w:t>
      </w:r>
    </w:p>
    <w:p w14:paraId="5B9CAE6D" w14:textId="33FDD235" w:rsidR="00E87A5B" w:rsidRPr="00393FC6" w:rsidRDefault="002977E1" w:rsidP="00191CBF">
      <w:pPr>
        <w:pStyle w:val="a7"/>
        <w:numPr>
          <w:ilvl w:val="0"/>
          <w:numId w:val="3"/>
        </w:numPr>
        <w:ind w:firstLine="0"/>
        <w:jc w:val="both"/>
      </w:pPr>
      <w:r w:rsidRPr="00393FC6">
        <w:t>«Петровские Ведомости»</w:t>
      </w:r>
    </w:p>
    <w:p w14:paraId="59759A79" w14:textId="06DDBA39" w:rsidR="002977E1" w:rsidRPr="00393FC6" w:rsidRDefault="002977E1" w:rsidP="00191CBF">
      <w:pPr>
        <w:pStyle w:val="a7"/>
        <w:numPr>
          <w:ilvl w:val="0"/>
          <w:numId w:val="3"/>
        </w:numPr>
        <w:ind w:firstLine="0"/>
        <w:jc w:val="both"/>
      </w:pPr>
      <w:r w:rsidRPr="00393FC6">
        <w:t>«Ведомости Петра Великого»</w:t>
      </w:r>
    </w:p>
    <w:p w14:paraId="473DE0BA" w14:textId="77777777" w:rsidR="00F34591" w:rsidRDefault="00F34591" w:rsidP="00191CBF">
      <w:pPr>
        <w:ind w:firstLine="0"/>
        <w:jc w:val="both"/>
      </w:pPr>
    </w:p>
    <w:p w14:paraId="24DC6AAF" w14:textId="560758E9" w:rsidR="00E87A5B" w:rsidRPr="00B0686D" w:rsidRDefault="00E87A5B" w:rsidP="00191CBF">
      <w:pPr>
        <w:ind w:firstLine="0"/>
        <w:jc w:val="both"/>
        <w:rPr>
          <w:i/>
          <w:iCs/>
        </w:rPr>
      </w:pPr>
      <w:r w:rsidRPr="00B0686D">
        <w:rPr>
          <w:i/>
          <w:iCs/>
        </w:rPr>
        <w:t xml:space="preserve">2. </w:t>
      </w:r>
      <w:r w:rsidR="0024519E" w:rsidRPr="00B0686D">
        <w:rPr>
          <w:i/>
          <w:iCs/>
        </w:rPr>
        <w:t xml:space="preserve">Какие из перечисленных данных не относятся к </w:t>
      </w:r>
      <w:r w:rsidR="00C22000" w:rsidRPr="00B0686D">
        <w:rPr>
          <w:i/>
          <w:iCs/>
        </w:rPr>
        <w:t>персональным</w:t>
      </w:r>
      <w:r w:rsidR="0024519E" w:rsidRPr="00B0686D">
        <w:rPr>
          <w:i/>
          <w:iCs/>
        </w:rPr>
        <w:t>?</w:t>
      </w:r>
    </w:p>
    <w:p w14:paraId="36F5824F" w14:textId="77777777" w:rsidR="00E87A5B" w:rsidRPr="00B0686D" w:rsidRDefault="00E87A5B" w:rsidP="00191CBF">
      <w:pPr>
        <w:ind w:firstLine="0"/>
        <w:jc w:val="both"/>
        <w:rPr>
          <w:b/>
          <w:bCs/>
        </w:rPr>
      </w:pPr>
      <w:r w:rsidRPr="00B0686D">
        <w:rPr>
          <w:b/>
          <w:bCs/>
        </w:rPr>
        <w:t>Выберите все правильные ответы (один или несколько)</w:t>
      </w:r>
    </w:p>
    <w:p w14:paraId="096BA19D" w14:textId="3EF52B50" w:rsidR="00032C00" w:rsidRPr="00393FC6" w:rsidRDefault="00EC2F20" w:rsidP="00191CBF">
      <w:pPr>
        <w:pStyle w:val="a7"/>
        <w:numPr>
          <w:ilvl w:val="0"/>
          <w:numId w:val="6"/>
        </w:numPr>
        <w:ind w:firstLine="0"/>
        <w:jc w:val="both"/>
      </w:pPr>
      <w:r>
        <w:t>Г</w:t>
      </w:r>
      <w:r w:rsidR="00032C00" w:rsidRPr="00393FC6">
        <w:t xml:space="preserve">осномер </w:t>
      </w:r>
      <w:r w:rsidR="007825E8">
        <w:t>автомобиля</w:t>
      </w:r>
    </w:p>
    <w:p w14:paraId="7FE8A4FA" w14:textId="28A1204C" w:rsidR="00E87A5B" w:rsidRPr="00393FC6" w:rsidRDefault="00EC2F20" w:rsidP="00191CBF">
      <w:pPr>
        <w:pStyle w:val="a7"/>
        <w:numPr>
          <w:ilvl w:val="0"/>
          <w:numId w:val="6"/>
        </w:numPr>
        <w:ind w:firstLine="0"/>
        <w:jc w:val="both"/>
      </w:pPr>
      <w:r>
        <w:t>Ф</w:t>
      </w:r>
      <w:r w:rsidR="00032C00" w:rsidRPr="00393FC6">
        <w:t xml:space="preserve">амилия </w:t>
      </w:r>
    </w:p>
    <w:p w14:paraId="1B0E12F8" w14:textId="3B64AE12" w:rsidR="00E87A5B" w:rsidRPr="00393FC6" w:rsidRDefault="00EC2F20" w:rsidP="00191CBF">
      <w:pPr>
        <w:pStyle w:val="a7"/>
        <w:numPr>
          <w:ilvl w:val="0"/>
          <w:numId w:val="6"/>
        </w:numPr>
        <w:ind w:firstLine="0"/>
        <w:jc w:val="both"/>
      </w:pPr>
      <w:r>
        <w:t>Н</w:t>
      </w:r>
      <w:r w:rsidR="00032C00" w:rsidRPr="00393FC6">
        <w:t>омер лицевого счета у поставщика жилищно-коммунальных услуг</w:t>
      </w:r>
    </w:p>
    <w:p w14:paraId="05FA6939" w14:textId="08FA3EAB" w:rsidR="00E87A5B" w:rsidRPr="00393FC6" w:rsidRDefault="00EC2F20" w:rsidP="00191CBF">
      <w:pPr>
        <w:pStyle w:val="a7"/>
        <w:numPr>
          <w:ilvl w:val="0"/>
          <w:numId w:val="6"/>
        </w:numPr>
        <w:ind w:firstLine="0"/>
        <w:jc w:val="both"/>
      </w:pPr>
      <w:r>
        <w:t>Д</w:t>
      </w:r>
      <w:r w:rsidR="009A0D12" w:rsidRPr="00393FC6">
        <w:t>ата рождения</w:t>
      </w:r>
    </w:p>
    <w:p w14:paraId="0001F014" w14:textId="77777777" w:rsidR="0088109C" w:rsidRPr="00AA609E" w:rsidRDefault="0088109C" w:rsidP="00191CBF">
      <w:pPr>
        <w:ind w:firstLine="0"/>
        <w:jc w:val="both"/>
      </w:pPr>
    </w:p>
    <w:p w14:paraId="6563E9C8" w14:textId="63512520" w:rsidR="0088109C" w:rsidRPr="00B0686D" w:rsidRDefault="0088109C" w:rsidP="00191CBF">
      <w:pPr>
        <w:ind w:firstLine="0"/>
        <w:jc w:val="both"/>
        <w:rPr>
          <w:i/>
          <w:iCs/>
        </w:rPr>
      </w:pPr>
      <w:r w:rsidRPr="00B0686D">
        <w:rPr>
          <w:i/>
          <w:iCs/>
        </w:rPr>
        <w:t xml:space="preserve">Тема 3. </w:t>
      </w:r>
      <w:r w:rsidR="008F6130" w:rsidRPr="00B0686D">
        <w:rPr>
          <w:i/>
          <w:iCs/>
        </w:rPr>
        <w:t>Как</w:t>
      </w:r>
      <w:r w:rsidR="00FE2755" w:rsidRPr="00B0686D">
        <w:rPr>
          <w:i/>
          <w:iCs/>
        </w:rPr>
        <w:t>ие</w:t>
      </w:r>
      <w:r w:rsidR="008F6130" w:rsidRPr="00B0686D">
        <w:rPr>
          <w:i/>
          <w:iCs/>
        </w:rPr>
        <w:t xml:space="preserve"> из </w:t>
      </w:r>
      <w:r w:rsidR="003C528E">
        <w:rPr>
          <w:i/>
          <w:iCs/>
        </w:rPr>
        <w:t xml:space="preserve">упомянутых </w:t>
      </w:r>
      <w:r w:rsidR="008F6130" w:rsidRPr="00B0686D">
        <w:rPr>
          <w:i/>
          <w:iCs/>
        </w:rPr>
        <w:t xml:space="preserve">понятий </w:t>
      </w:r>
      <w:r w:rsidR="003C528E">
        <w:rPr>
          <w:i/>
          <w:iCs/>
        </w:rPr>
        <w:t xml:space="preserve">и положений </w:t>
      </w:r>
      <w:r w:rsidR="008F6130" w:rsidRPr="00B0686D">
        <w:rPr>
          <w:i/>
          <w:iCs/>
        </w:rPr>
        <w:t>относ</w:t>
      </w:r>
      <w:r w:rsidR="00FE2755" w:rsidRPr="00B0686D">
        <w:rPr>
          <w:i/>
          <w:iCs/>
        </w:rPr>
        <w:t>я</w:t>
      </w:r>
      <w:r w:rsidR="008F6130" w:rsidRPr="00B0686D">
        <w:rPr>
          <w:i/>
          <w:iCs/>
        </w:rPr>
        <w:t>тся к области регулирования журналистской этик</w:t>
      </w:r>
      <w:r w:rsidR="00137AE6" w:rsidRPr="00B0686D">
        <w:rPr>
          <w:i/>
          <w:iCs/>
        </w:rPr>
        <w:t>и</w:t>
      </w:r>
      <w:r w:rsidR="008F6130" w:rsidRPr="00B0686D">
        <w:rPr>
          <w:i/>
          <w:iCs/>
        </w:rPr>
        <w:t>?</w:t>
      </w:r>
    </w:p>
    <w:p w14:paraId="3C3195C7" w14:textId="62473269" w:rsidR="009410FF" w:rsidRPr="00B0686D" w:rsidRDefault="0088109C" w:rsidP="00191CBF">
      <w:pPr>
        <w:ind w:firstLine="0"/>
        <w:jc w:val="both"/>
        <w:rPr>
          <w:b/>
          <w:bCs/>
        </w:rPr>
      </w:pPr>
      <w:r w:rsidRPr="00B0686D">
        <w:rPr>
          <w:b/>
          <w:bCs/>
        </w:rPr>
        <w:t xml:space="preserve">Выберите </w:t>
      </w:r>
      <w:r w:rsidR="00FE2755" w:rsidRPr="00B0686D">
        <w:rPr>
          <w:b/>
          <w:bCs/>
        </w:rPr>
        <w:t>все правильные ответы (один или несколько)</w:t>
      </w:r>
    </w:p>
    <w:p w14:paraId="0F44C9A4" w14:textId="3993B25F" w:rsidR="0088109C" w:rsidRDefault="00EC2F20" w:rsidP="00191CBF">
      <w:pPr>
        <w:pStyle w:val="a7"/>
        <w:numPr>
          <w:ilvl w:val="0"/>
          <w:numId w:val="9"/>
        </w:numPr>
        <w:ind w:firstLine="0"/>
        <w:jc w:val="both"/>
      </w:pPr>
      <w:r>
        <w:t>О</w:t>
      </w:r>
      <w:r w:rsidR="008F6130" w:rsidRPr="008F6130">
        <w:t>бъективность</w:t>
      </w:r>
      <w:r w:rsidR="003174D7">
        <w:t xml:space="preserve"> в передаче информации</w:t>
      </w:r>
    </w:p>
    <w:p w14:paraId="1AFFB11B" w14:textId="05B02FB8" w:rsidR="008F6130" w:rsidRPr="006F314E" w:rsidRDefault="00EC2F20" w:rsidP="00191CBF">
      <w:pPr>
        <w:pStyle w:val="a7"/>
        <w:numPr>
          <w:ilvl w:val="0"/>
          <w:numId w:val="9"/>
        </w:numPr>
        <w:ind w:firstLine="0"/>
        <w:jc w:val="both"/>
      </w:pPr>
      <w:r>
        <w:t>П</w:t>
      </w:r>
      <w:r w:rsidR="009A13FA">
        <w:t>раво на выходн</w:t>
      </w:r>
      <w:r w:rsidR="009A13FA" w:rsidRPr="006F314E">
        <w:t>ой</w:t>
      </w:r>
      <w:r w:rsidR="005A0306" w:rsidRPr="006F314E">
        <w:t xml:space="preserve"> по болезни</w:t>
      </w:r>
    </w:p>
    <w:p w14:paraId="28501D91" w14:textId="10261972" w:rsidR="009A13FA" w:rsidRPr="006F314E" w:rsidRDefault="00EC2F20" w:rsidP="00191CBF">
      <w:pPr>
        <w:pStyle w:val="a7"/>
        <w:numPr>
          <w:ilvl w:val="0"/>
          <w:numId w:val="9"/>
        </w:numPr>
        <w:ind w:firstLine="0"/>
        <w:jc w:val="both"/>
      </w:pPr>
      <w:r>
        <w:t>В</w:t>
      </w:r>
      <w:r w:rsidR="00B66A03">
        <w:t>озможность</w:t>
      </w:r>
      <w:r w:rsidR="007E50E2" w:rsidRPr="006F314E">
        <w:t xml:space="preserve"> обратиться </w:t>
      </w:r>
      <w:r w:rsidR="00E32459" w:rsidRPr="006F314E">
        <w:t>в конфликтной ситуации к авторитетному</w:t>
      </w:r>
      <w:r w:rsidR="00C847DB">
        <w:t xml:space="preserve"> коллеге</w:t>
      </w:r>
    </w:p>
    <w:p w14:paraId="57DD17EB" w14:textId="554BCE4B" w:rsidR="00FE2755" w:rsidRPr="006F314E" w:rsidRDefault="00EC2F20" w:rsidP="00191CBF">
      <w:pPr>
        <w:pStyle w:val="a7"/>
        <w:numPr>
          <w:ilvl w:val="0"/>
          <w:numId w:val="9"/>
        </w:numPr>
        <w:ind w:firstLine="0"/>
        <w:jc w:val="both"/>
      </w:pPr>
      <w:r>
        <w:t>Д</w:t>
      </w:r>
      <w:r w:rsidR="00FE2755">
        <w:t>енежн</w:t>
      </w:r>
      <w:r w:rsidR="00C060A7">
        <w:t xml:space="preserve">ое измерение допустимого подарка от </w:t>
      </w:r>
      <w:r w:rsidR="00A50F9B">
        <w:t>источника информации</w:t>
      </w:r>
    </w:p>
    <w:p w14:paraId="2C1F9277" w14:textId="77777777" w:rsidR="001E1BA1" w:rsidRDefault="001E1BA1" w:rsidP="00191CBF">
      <w:pPr>
        <w:ind w:firstLine="0"/>
        <w:jc w:val="both"/>
      </w:pPr>
    </w:p>
    <w:p w14:paraId="5CF85472" w14:textId="116EF7BC" w:rsidR="0088109C" w:rsidRPr="00B0686D" w:rsidRDefault="0088109C" w:rsidP="00191CBF">
      <w:pPr>
        <w:ind w:firstLine="0"/>
        <w:jc w:val="both"/>
        <w:rPr>
          <w:i/>
          <w:iCs/>
        </w:rPr>
      </w:pPr>
      <w:r w:rsidRPr="00B0686D">
        <w:rPr>
          <w:i/>
          <w:iCs/>
        </w:rPr>
        <w:t xml:space="preserve">Тема 4. </w:t>
      </w:r>
      <w:r w:rsidR="0043036B" w:rsidRPr="00B0686D">
        <w:rPr>
          <w:i/>
          <w:iCs/>
        </w:rPr>
        <w:t xml:space="preserve">Какую работу для </w:t>
      </w:r>
      <w:r w:rsidR="00126F5C" w:rsidRPr="00B0686D">
        <w:rPr>
          <w:i/>
          <w:iCs/>
        </w:rPr>
        <w:t>еженедельно</w:t>
      </w:r>
      <w:r w:rsidR="0043036B" w:rsidRPr="00B0686D">
        <w:rPr>
          <w:i/>
          <w:iCs/>
        </w:rPr>
        <w:t xml:space="preserve">го </w:t>
      </w:r>
      <w:r w:rsidR="00126F5C" w:rsidRPr="00B0686D">
        <w:rPr>
          <w:i/>
          <w:iCs/>
        </w:rPr>
        <w:t>журнал</w:t>
      </w:r>
      <w:r w:rsidR="0043036B" w:rsidRPr="00B0686D">
        <w:rPr>
          <w:i/>
          <w:iCs/>
        </w:rPr>
        <w:t>а обычно выполняет</w:t>
      </w:r>
      <w:r w:rsidR="00126F5C" w:rsidRPr="00B0686D">
        <w:rPr>
          <w:i/>
          <w:iCs/>
        </w:rPr>
        <w:t xml:space="preserve"> </w:t>
      </w:r>
      <w:r w:rsidR="008704E2" w:rsidRPr="00B0686D">
        <w:rPr>
          <w:i/>
          <w:iCs/>
        </w:rPr>
        <w:t>колумнист?</w:t>
      </w:r>
    </w:p>
    <w:p w14:paraId="3DCC7846" w14:textId="3CD5768B" w:rsidR="0088109C" w:rsidRPr="00B0686D" w:rsidRDefault="0088109C" w:rsidP="00191CBF">
      <w:pPr>
        <w:ind w:firstLine="0"/>
        <w:jc w:val="both"/>
        <w:rPr>
          <w:b/>
          <w:bCs/>
        </w:rPr>
      </w:pPr>
      <w:r w:rsidRPr="00B0686D">
        <w:rPr>
          <w:b/>
          <w:bCs/>
        </w:rPr>
        <w:t>Выберите один правильный ответ</w:t>
      </w:r>
    </w:p>
    <w:p w14:paraId="64318630" w14:textId="29846344" w:rsidR="00994FE5" w:rsidRPr="00722DBF" w:rsidRDefault="00EC2F20" w:rsidP="00191CBF">
      <w:pPr>
        <w:pStyle w:val="a7"/>
        <w:numPr>
          <w:ilvl w:val="0"/>
          <w:numId w:val="10"/>
        </w:numPr>
        <w:ind w:firstLine="0"/>
        <w:jc w:val="both"/>
        <w:rPr>
          <w:i/>
          <w:iCs/>
        </w:rPr>
      </w:pPr>
      <w:r>
        <w:t>В</w:t>
      </w:r>
      <w:r w:rsidR="006020F2">
        <w:t>ыпускает еженедельный дайджест новостей для внутреннего использования</w:t>
      </w:r>
    </w:p>
    <w:p w14:paraId="3E89682D" w14:textId="6BF3026F" w:rsidR="00722DBF" w:rsidRDefault="00EC2F20" w:rsidP="00191CBF">
      <w:pPr>
        <w:pStyle w:val="a7"/>
        <w:numPr>
          <w:ilvl w:val="0"/>
          <w:numId w:val="10"/>
        </w:numPr>
        <w:ind w:firstLine="0"/>
        <w:jc w:val="both"/>
      </w:pPr>
      <w:r>
        <w:t>Р</w:t>
      </w:r>
      <w:r w:rsidR="00BD00E6" w:rsidRPr="00AF3127">
        <w:t>азмечает макет</w:t>
      </w:r>
      <w:r w:rsidR="00AF3127">
        <w:t xml:space="preserve">, определяя количество колонок </w:t>
      </w:r>
      <w:r w:rsidR="00543E33">
        <w:t>на</w:t>
      </w:r>
      <w:r w:rsidR="00AF3127">
        <w:t xml:space="preserve"> каждом развороте</w:t>
      </w:r>
    </w:p>
    <w:p w14:paraId="4AB26635" w14:textId="4843CE56" w:rsidR="00AF3127" w:rsidRDefault="00EC2F20" w:rsidP="00191CBF">
      <w:pPr>
        <w:pStyle w:val="a7"/>
        <w:numPr>
          <w:ilvl w:val="0"/>
          <w:numId w:val="10"/>
        </w:numPr>
        <w:ind w:firstLine="0"/>
        <w:jc w:val="both"/>
      </w:pPr>
      <w:r>
        <w:t>П</w:t>
      </w:r>
      <w:r w:rsidR="00B60495">
        <w:t>ишет статью-комментарий на актуальную тему</w:t>
      </w:r>
    </w:p>
    <w:p w14:paraId="3F399EA2" w14:textId="46B5BCAD" w:rsidR="00B60495" w:rsidRPr="00AF3127" w:rsidRDefault="00EC2F20" w:rsidP="00191CBF">
      <w:pPr>
        <w:pStyle w:val="a7"/>
        <w:numPr>
          <w:ilvl w:val="0"/>
          <w:numId w:val="10"/>
        </w:numPr>
        <w:ind w:firstLine="0"/>
        <w:jc w:val="both"/>
      </w:pPr>
      <w:r>
        <w:t>Д</w:t>
      </w:r>
      <w:r w:rsidR="009C0561">
        <w:t>озванивается до источников информации</w:t>
      </w:r>
    </w:p>
    <w:p w14:paraId="682EED9E" w14:textId="77777777" w:rsidR="0088109C" w:rsidRPr="008750E2" w:rsidRDefault="0088109C" w:rsidP="00191CBF">
      <w:pPr>
        <w:ind w:firstLine="0"/>
        <w:jc w:val="both"/>
      </w:pPr>
    </w:p>
    <w:p w14:paraId="6B5EBE95" w14:textId="02F33DCD" w:rsidR="0088109C" w:rsidRPr="00B0686D" w:rsidRDefault="0088109C" w:rsidP="00191CBF">
      <w:pPr>
        <w:ind w:firstLine="0"/>
        <w:jc w:val="both"/>
      </w:pPr>
      <w:r w:rsidRPr="00B0686D">
        <w:t xml:space="preserve">Тема 5. </w:t>
      </w:r>
      <w:r w:rsidR="00FF513D" w:rsidRPr="00B0686D">
        <w:t xml:space="preserve">Какого помещения не бывает в редакции </w:t>
      </w:r>
      <w:r w:rsidR="00CE1BF1" w:rsidRPr="00B0686D">
        <w:t xml:space="preserve">регионального </w:t>
      </w:r>
      <w:r w:rsidR="00693770" w:rsidRPr="00B0686D">
        <w:t>теле</w:t>
      </w:r>
      <w:r w:rsidR="007E70E1" w:rsidRPr="00B0686D">
        <w:t>канала</w:t>
      </w:r>
      <w:r w:rsidR="00326631" w:rsidRPr="00B0686D">
        <w:t>?</w:t>
      </w:r>
    </w:p>
    <w:p w14:paraId="6A399E13" w14:textId="77777777" w:rsidR="00161608" w:rsidRPr="00B0686D" w:rsidRDefault="00161608" w:rsidP="00191CBF">
      <w:pPr>
        <w:ind w:firstLine="0"/>
        <w:jc w:val="both"/>
        <w:rPr>
          <w:b/>
          <w:bCs/>
        </w:rPr>
      </w:pPr>
      <w:r w:rsidRPr="00B0686D">
        <w:rPr>
          <w:b/>
          <w:bCs/>
        </w:rPr>
        <w:t>Выберите один правильный ответ</w:t>
      </w:r>
    </w:p>
    <w:p w14:paraId="3355EB90" w14:textId="3F91DE8A" w:rsidR="0088109C" w:rsidRDefault="00700D86" w:rsidP="00191CBF">
      <w:pPr>
        <w:pStyle w:val="a7"/>
        <w:numPr>
          <w:ilvl w:val="0"/>
          <w:numId w:val="11"/>
        </w:numPr>
        <w:ind w:firstLine="0"/>
        <w:jc w:val="both"/>
      </w:pPr>
      <w:r>
        <w:lastRenderedPageBreak/>
        <w:t>С</w:t>
      </w:r>
      <w:r w:rsidR="005C590B">
        <w:t>ерверная</w:t>
      </w:r>
    </w:p>
    <w:p w14:paraId="239942EB" w14:textId="2BAC8895" w:rsidR="005C590B" w:rsidRDefault="00700D86" w:rsidP="00191CBF">
      <w:pPr>
        <w:pStyle w:val="a7"/>
        <w:numPr>
          <w:ilvl w:val="0"/>
          <w:numId w:val="11"/>
        </w:numPr>
        <w:ind w:firstLine="0"/>
        <w:jc w:val="both"/>
      </w:pPr>
      <w:r>
        <w:t>А</w:t>
      </w:r>
      <w:r w:rsidR="005C590B">
        <w:t>ппаратная</w:t>
      </w:r>
    </w:p>
    <w:p w14:paraId="6BCCAD60" w14:textId="07D489D5" w:rsidR="005C590B" w:rsidRDefault="00700D86" w:rsidP="00191CBF">
      <w:pPr>
        <w:pStyle w:val="a7"/>
        <w:numPr>
          <w:ilvl w:val="0"/>
          <w:numId w:val="11"/>
        </w:numPr>
        <w:ind w:firstLine="0"/>
        <w:jc w:val="both"/>
      </w:pPr>
      <w:r>
        <w:t>Во</w:t>
      </w:r>
      <w:r w:rsidR="00CF1C07">
        <w:t>донапорная</w:t>
      </w:r>
    </w:p>
    <w:p w14:paraId="4D27197E" w14:textId="60EF8DD0" w:rsidR="00CF1C07" w:rsidRPr="001005AE" w:rsidRDefault="00700D86" w:rsidP="00191CBF">
      <w:pPr>
        <w:pStyle w:val="a7"/>
        <w:numPr>
          <w:ilvl w:val="0"/>
          <w:numId w:val="11"/>
        </w:numPr>
        <w:ind w:firstLine="0"/>
        <w:jc w:val="both"/>
      </w:pPr>
      <w:r>
        <w:t>Г</w:t>
      </w:r>
      <w:r w:rsidR="00B31D41">
        <w:t>римерная</w:t>
      </w:r>
    </w:p>
    <w:p w14:paraId="626CB7A2" w14:textId="77777777" w:rsidR="00AA5ECF" w:rsidRDefault="00AA5ECF" w:rsidP="00191CBF">
      <w:pPr>
        <w:ind w:firstLine="0"/>
        <w:jc w:val="both"/>
      </w:pPr>
    </w:p>
    <w:p w14:paraId="023AC6C9" w14:textId="31533084" w:rsidR="0088109C" w:rsidRPr="00B0686D" w:rsidRDefault="0088109C" w:rsidP="00191CBF">
      <w:pPr>
        <w:ind w:firstLine="0"/>
        <w:jc w:val="both"/>
        <w:rPr>
          <w:i/>
          <w:iCs/>
        </w:rPr>
      </w:pPr>
      <w:r w:rsidRPr="00B0686D">
        <w:rPr>
          <w:i/>
          <w:iCs/>
        </w:rPr>
        <w:t xml:space="preserve">Тема 6. </w:t>
      </w:r>
      <w:r w:rsidR="007607F3" w:rsidRPr="00B0686D">
        <w:rPr>
          <w:i/>
          <w:iCs/>
        </w:rPr>
        <w:t xml:space="preserve">Что </w:t>
      </w:r>
      <w:r w:rsidR="00B31BEB" w:rsidRPr="00B0686D">
        <w:rPr>
          <w:i/>
          <w:iCs/>
        </w:rPr>
        <w:t xml:space="preserve">означает понятие </w:t>
      </w:r>
      <w:r w:rsidR="007607F3" w:rsidRPr="00B0686D">
        <w:rPr>
          <w:i/>
          <w:iCs/>
        </w:rPr>
        <w:t>«перевернутая пирамида» в новостной журналистике?</w:t>
      </w:r>
    </w:p>
    <w:p w14:paraId="23E8CDD6" w14:textId="5A3EEAAF" w:rsidR="0088109C" w:rsidRPr="00B0686D" w:rsidRDefault="0088109C" w:rsidP="00191CBF">
      <w:pPr>
        <w:ind w:firstLine="0"/>
        <w:jc w:val="both"/>
        <w:rPr>
          <w:b/>
          <w:bCs/>
          <w:i/>
          <w:iCs/>
        </w:rPr>
      </w:pPr>
      <w:r w:rsidRPr="00B0686D">
        <w:rPr>
          <w:b/>
          <w:bCs/>
        </w:rPr>
        <w:t>Выберите один правильный ответ</w:t>
      </w:r>
    </w:p>
    <w:p w14:paraId="3ABE2A3E" w14:textId="4DABA38D" w:rsidR="002831B3" w:rsidRDefault="00A72A4A" w:rsidP="00191CBF">
      <w:pPr>
        <w:pStyle w:val="a7"/>
        <w:numPr>
          <w:ilvl w:val="0"/>
          <w:numId w:val="12"/>
        </w:numPr>
        <w:ind w:firstLine="0"/>
        <w:jc w:val="both"/>
      </w:pPr>
      <w:r>
        <w:t>Определенный принцип структурной организации публикации</w:t>
      </w:r>
    </w:p>
    <w:p w14:paraId="4CAE4565" w14:textId="1DAAD50D" w:rsidR="00A72A4A" w:rsidRDefault="00C04AEA" w:rsidP="00191CBF">
      <w:pPr>
        <w:pStyle w:val="a7"/>
        <w:numPr>
          <w:ilvl w:val="0"/>
          <w:numId w:val="12"/>
        </w:numPr>
        <w:ind w:firstLine="0"/>
        <w:jc w:val="both"/>
      </w:pPr>
      <w:r>
        <w:t>Искажение смысла в фейковой новости</w:t>
      </w:r>
    </w:p>
    <w:p w14:paraId="3DBC051A" w14:textId="5A52D938" w:rsidR="00AB7BE7" w:rsidRDefault="00AB7BE7" w:rsidP="00191CBF">
      <w:pPr>
        <w:pStyle w:val="a7"/>
        <w:numPr>
          <w:ilvl w:val="0"/>
          <w:numId w:val="12"/>
        </w:numPr>
        <w:ind w:firstLine="0"/>
        <w:jc w:val="both"/>
      </w:pPr>
      <w:r>
        <w:t>Нагромождение новостных поводов в одной статье</w:t>
      </w:r>
    </w:p>
    <w:p w14:paraId="37642205" w14:textId="4D46860C" w:rsidR="00AB7BE7" w:rsidRPr="00D7073C" w:rsidRDefault="003A4106" w:rsidP="00191CBF">
      <w:pPr>
        <w:pStyle w:val="a7"/>
        <w:numPr>
          <w:ilvl w:val="0"/>
          <w:numId w:val="12"/>
        </w:numPr>
        <w:ind w:firstLine="0"/>
        <w:jc w:val="both"/>
      </w:pPr>
      <w:r>
        <w:t xml:space="preserve">Наличие </w:t>
      </w:r>
      <w:r w:rsidR="00DA1371">
        <w:t xml:space="preserve">доступных </w:t>
      </w:r>
      <w:r w:rsidR="0007743F">
        <w:t>комментариев из различных источников</w:t>
      </w:r>
    </w:p>
    <w:p w14:paraId="352D42CB" w14:textId="77777777" w:rsidR="0088109C" w:rsidRDefault="0088109C" w:rsidP="00191CBF">
      <w:pPr>
        <w:ind w:firstLine="0"/>
        <w:jc w:val="both"/>
      </w:pPr>
    </w:p>
    <w:p w14:paraId="24682B22" w14:textId="25325BF0" w:rsidR="0088109C" w:rsidRPr="00B0686D" w:rsidRDefault="0088109C" w:rsidP="00191CBF">
      <w:pPr>
        <w:ind w:firstLine="0"/>
        <w:jc w:val="both"/>
        <w:rPr>
          <w:i/>
          <w:iCs/>
        </w:rPr>
      </w:pPr>
      <w:r w:rsidRPr="00B0686D">
        <w:rPr>
          <w:i/>
          <w:iCs/>
        </w:rPr>
        <w:t xml:space="preserve">Тема 7. </w:t>
      </w:r>
      <w:r w:rsidR="00340329" w:rsidRPr="00B0686D">
        <w:rPr>
          <w:i/>
          <w:iCs/>
        </w:rPr>
        <w:t>Материал</w:t>
      </w:r>
      <w:r w:rsidR="006164B0" w:rsidRPr="00B0686D">
        <w:rPr>
          <w:i/>
          <w:iCs/>
        </w:rPr>
        <w:t xml:space="preserve"> какого жанра </w:t>
      </w:r>
      <w:r w:rsidR="00C5756C" w:rsidRPr="00B0686D">
        <w:rPr>
          <w:i/>
          <w:iCs/>
        </w:rPr>
        <w:t xml:space="preserve">и тематики </w:t>
      </w:r>
      <w:r w:rsidR="00317989" w:rsidRPr="00B0686D">
        <w:rPr>
          <w:i/>
          <w:iCs/>
        </w:rPr>
        <w:t>вы</w:t>
      </w:r>
      <w:r w:rsidR="00101EE6" w:rsidRPr="00B0686D">
        <w:rPr>
          <w:i/>
          <w:iCs/>
        </w:rPr>
        <w:t>, скорее всего,</w:t>
      </w:r>
      <w:r w:rsidR="00317989" w:rsidRPr="00B0686D">
        <w:rPr>
          <w:i/>
          <w:iCs/>
        </w:rPr>
        <w:t xml:space="preserve"> </w:t>
      </w:r>
      <w:r w:rsidR="00101EE6" w:rsidRPr="00B0686D">
        <w:rPr>
          <w:i/>
          <w:iCs/>
        </w:rPr>
        <w:t>с</w:t>
      </w:r>
      <w:r w:rsidR="00317989" w:rsidRPr="00B0686D">
        <w:rPr>
          <w:i/>
          <w:iCs/>
        </w:rPr>
        <w:t xml:space="preserve">можете </w:t>
      </w:r>
      <w:r w:rsidR="00101EE6" w:rsidRPr="00B0686D">
        <w:rPr>
          <w:i/>
          <w:iCs/>
        </w:rPr>
        <w:t>встретить</w:t>
      </w:r>
      <w:r w:rsidR="00317989" w:rsidRPr="00B0686D">
        <w:rPr>
          <w:i/>
          <w:iCs/>
        </w:rPr>
        <w:t xml:space="preserve"> в газете «Известия»?</w:t>
      </w:r>
    </w:p>
    <w:p w14:paraId="4B4B7278" w14:textId="77777777" w:rsidR="0088109C" w:rsidRPr="00B0686D" w:rsidRDefault="0088109C" w:rsidP="00191CBF">
      <w:pPr>
        <w:ind w:firstLine="0"/>
        <w:jc w:val="both"/>
        <w:rPr>
          <w:b/>
          <w:bCs/>
        </w:rPr>
      </w:pPr>
      <w:r w:rsidRPr="00B0686D">
        <w:rPr>
          <w:b/>
          <w:bCs/>
        </w:rPr>
        <w:t>Выберите все правильные ответы (один или несколько)</w:t>
      </w:r>
    </w:p>
    <w:p w14:paraId="28734B7F" w14:textId="0B6C25A8" w:rsidR="0088109C" w:rsidRDefault="006164B0" w:rsidP="00191CBF">
      <w:pPr>
        <w:pStyle w:val="a7"/>
        <w:numPr>
          <w:ilvl w:val="0"/>
          <w:numId w:val="13"/>
        </w:numPr>
        <w:ind w:firstLine="0"/>
        <w:jc w:val="both"/>
      </w:pPr>
      <w:r>
        <w:t>Репортаж</w:t>
      </w:r>
      <w:r w:rsidR="00C5756C">
        <w:t xml:space="preserve"> с открытия форума</w:t>
      </w:r>
    </w:p>
    <w:p w14:paraId="63F913D6" w14:textId="0C360478" w:rsidR="00700D86" w:rsidRDefault="006164B0" w:rsidP="00191CBF">
      <w:pPr>
        <w:pStyle w:val="a7"/>
        <w:numPr>
          <w:ilvl w:val="0"/>
          <w:numId w:val="13"/>
        </w:numPr>
        <w:ind w:firstLine="0"/>
        <w:jc w:val="both"/>
      </w:pPr>
      <w:r>
        <w:t>Рецензия</w:t>
      </w:r>
      <w:r w:rsidR="00C5756C">
        <w:t xml:space="preserve"> на кинопремьеру</w:t>
      </w:r>
    </w:p>
    <w:p w14:paraId="3A8411B5" w14:textId="5A0D3DC5" w:rsidR="00966CD3" w:rsidRDefault="00C5756C" w:rsidP="00191CBF">
      <w:pPr>
        <w:pStyle w:val="a7"/>
        <w:numPr>
          <w:ilvl w:val="0"/>
          <w:numId w:val="13"/>
        </w:numPr>
        <w:ind w:firstLine="0"/>
        <w:jc w:val="both"/>
      </w:pPr>
      <w:r>
        <w:t>Обзор предстоящих спортивных событий</w:t>
      </w:r>
    </w:p>
    <w:p w14:paraId="20960402" w14:textId="6557D67C" w:rsidR="008922A2" w:rsidRDefault="00C5756C" w:rsidP="00191CBF">
      <w:pPr>
        <w:pStyle w:val="a7"/>
        <w:numPr>
          <w:ilvl w:val="0"/>
          <w:numId w:val="13"/>
        </w:numPr>
        <w:ind w:firstLine="0"/>
        <w:jc w:val="both"/>
      </w:pPr>
      <w:r>
        <w:t>Обзор новой видеокамеры</w:t>
      </w:r>
    </w:p>
    <w:p w14:paraId="48D7EEC4" w14:textId="77777777" w:rsidR="004A410C" w:rsidRPr="004A410C" w:rsidRDefault="004A410C" w:rsidP="00191CBF">
      <w:pPr>
        <w:ind w:firstLine="0"/>
        <w:jc w:val="both"/>
      </w:pPr>
    </w:p>
    <w:p w14:paraId="6A24222C" w14:textId="6CF9E1C5" w:rsidR="0088109C" w:rsidRPr="00B0686D" w:rsidRDefault="0088109C" w:rsidP="00191CBF">
      <w:pPr>
        <w:ind w:firstLine="0"/>
        <w:jc w:val="both"/>
        <w:rPr>
          <w:i/>
          <w:iCs/>
        </w:rPr>
      </w:pPr>
      <w:r w:rsidRPr="00B0686D">
        <w:rPr>
          <w:i/>
          <w:iCs/>
        </w:rPr>
        <w:t xml:space="preserve">Тема 8. </w:t>
      </w:r>
      <w:r w:rsidR="00D07D90" w:rsidRPr="00B0686D">
        <w:rPr>
          <w:i/>
          <w:iCs/>
        </w:rPr>
        <w:t>Как называются люди, которые получают письма со свежими выпусками рассылки онлайн-издания?</w:t>
      </w:r>
    </w:p>
    <w:p w14:paraId="073FE66D" w14:textId="77777777" w:rsidR="0088109C" w:rsidRPr="00B0686D" w:rsidRDefault="0088109C" w:rsidP="00191CBF">
      <w:pPr>
        <w:ind w:firstLine="0"/>
        <w:jc w:val="both"/>
        <w:rPr>
          <w:b/>
          <w:bCs/>
        </w:rPr>
      </w:pPr>
      <w:r w:rsidRPr="00B0686D">
        <w:rPr>
          <w:b/>
          <w:bCs/>
        </w:rPr>
        <w:t>Выберите один правильный ответ</w:t>
      </w:r>
    </w:p>
    <w:p w14:paraId="6DF82FD2" w14:textId="61BECB5D" w:rsidR="003B5A14" w:rsidRDefault="00563F9D" w:rsidP="00191CBF">
      <w:pPr>
        <w:pStyle w:val="a7"/>
        <w:numPr>
          <w:ilvl w:val="0"/>
          <w:numId w:val="15"/>
        </w:numPr>
        <w:ind w:firstLine="0"/>
        <w:jc w:val="both"/>
      </w:pPr>
      <w:r>
        <w:t>Подписчики</w:t>
      </w:r>
    </w:p>
    <w:p w14:paraId="6F8C9BCE" w14:textId="554EA0C1" w:rsidR="00563F9D" w:rsidRDefault="00F74392" w:rsidP="00191CBF">
      <w:pPr>
        <w:pStyle w:val="a7"/>
        <w:numPr>
          <w:ilvl w:val="0"/>
          <w:numId w:val="15"/>
        </w:numPr>
        <w:ind w:firstLine="0"/>
        <w:jc w:val="both"/>
      </w:pPr>
      <w:r>
        <w:t>Подписанты</w:t>
      </w:r>
    </w:p>
    <w:p w14:paraId="4479ED38" w14:textId="1EE63E7B" w:rsidR="00F74392" w:rsidRDefault="00EB2F77" w:rsidP="00191CBF">
      <w:pPr>
        <w:pStyle w:val="a7"/>
        <w:numPr>
          <w:ilvl w:val="0"/>
          <w:numId w:val="15"/>
        </w:numPr>
        <w:ind w:firstLine="0"/>
        <w:jc w:val="both"/>
      </w:pPr>
      <w:r>
        <w:t>Адресаты</w:t>
      </w:r>
    </w:p>
    <w:p w14:paraId="01F7A624" w14:textId="5DC9DCB8" w:rsidR="00EB2F77" w:rsidRPr="000F518F" w:rsidRDefault="00EB2F77" w:rsidP="00191CBF">
      <w:pPr>
        <w:pStyle w:val="a7"/>
        <w:numPr>
          <w:ilvl w:val="0"/>
          <w:numId w:val="15"/>
        </w:numPr>
        <w:ind w:firstLine="0"/>
        <w:jc w:val="both"/>
      </w:pPr>
      <w:r>
        <w:t>Бенефициары</w:t>
      </w:r>
    </w:p>
    <w:p w14:paraId="572D8A6D" w14:textId="77777777" w:rsidR="00443B90" w:rsidRPr="003B5A14" w:rsidRDefault="00443B90" w:rsidP="00AE3787">
      <w:pPr>
        <w:ind w:firstLine="0"/>
      </w:pPr>
    </w:p>
    <w:p w14:paraId="654F70BD" w14:textId="77777777" w:rsidR="003B5A14" w:rsidRPr="003B5A14" w:rsidRDefault="003B5A14" w:rsidP="00AE3787">
      <w:pPr>
        <w:pStyle w:val="2"/>
        <w:ind w:firstLine="0"/>
      </w:pPr>
      <w:bookmarkStart w:id="9" w:name="_Toc149266227"/>
      <w:r w:rsidRPr="003B5A14">
        <w:t>Литература, рекомендуемая для подготовки к вступительному испытанию</w:t>
      </w:r>
      <w:bookmarkEnd w:id="9"/>
    </w:p>
    <w:p w14:paraId="7E839234" w14:textId="77777777" w:rsidR="00B403F7" w:rsidRPr="00D91933" w:rsidRDefault="00B403F7" w:rsidP="00AE3787">
      <w:pPr>
        <w:ind w:firstLine="0"/>
      </w:pPr>
    </w:p>
    <w:p w14:paraId="7374E30A" w14:textId="77777777" w:rsidR="007B38A4" w:rsidRDefault="00A72F7D" w:rsidP="00191CBF">
      <w:pPr>
        <w:pStyle w:val="a7"/>
        <w:numPr>
          <w:ilvl w:val="0"/>
          <w:numId w:val="17"/>
        </w:numPr>
        <w:ind w:left="0" w:firstLine="720"/>
        <w:jc w:val="both"/>
      </w:pPr>
      <w:r w:rsidRPr="00A72F7D">
        <w:t xml:space="preserve">Алексеева, М. В. Информационное </w:t>
      </w:r>
      <w:proofErr w:type="gramStart"/>
      <w:r w:rsidRPr="00A72F7D">
        <w:t>право :</w:t>
      </w:r>
      <w:proofErr w:type="gramEnd"/>
      <w:r w:rsidRPr="00A72F7D">
        <w:t xml:space="preserve"> учебное пособие / М. В. Алексеева, С. В. Рыбак, М. Б. Смоленский. — </w:t>
      </w:r>
      <w:proofErr w:type="spellStart"/>
      <w:r w:rsidRPr="00A72F7D">
        <w:t>Ростов</w:t>
      </w:r>
      <w:proofErr w:type="spellEnd"/>
      <w:r w:rsidRPr="00A72F7D">
        <w:t>-на-</w:t>
      </w:r>
      <w:proofErr w:type="gramStart"/>
      <w:r w:rsidRPr="00A72F7D">
        <w:t>Дону :</w:t>
      </w:r>
      <w:proofErr w:type="gramEnd"/>
      <w:r w:rsidRPr="00A72F7D">
        <w:t xml:space="preserve"> Донской государственный технический университет, 2022. — 190 c. </w:t>
      </w:r>
    </w:p>
    <w:p w14:paraId="188CCF1A" w14:textId="388578B7" w:rsidR="00B403F7" w:rsidRPr="00B403F7" w:rsidRDefault="00B403F7" w:rsidP="00191CBF">
      <w:pPr>
        <w:pStyle w:val="a7"/>
        <w:numPr>
          <w:ilvl w:val="0"/>
          <w:numId w:val="17"/>
        </w:numPr>
        <w:ind w:left="0" w:firstLine="720"/>
        <w:jc w:val="both"/>
      </w:pPr>
      <w:proofErr w:type="spellStart"/>
      <w:r w:rsidRPr="00B403F7">
        <w:lastRenderedPageBreak/>
        <w:t>Дзялошинский</w:t>
      </w:r>
      <w:proofErr w:type="spellEnd"/>
      <w:r w:rsidRPr="00B403F7">
        <w:t xml:space="preserve">, И. М. Концепция современного периодического </w:t>
      </w:r>
      <w:proofErr w:type="gramStart"/>
      <w:r w:rsidRPr="00B403F7">
        <w:t>издания :</w:t>
      </w:r>
      <w:proofErr w:type="gramEnd"/>
      <w:r w:rsidRPr="00B403F7">
        <w:t xml:space="preserve"> учебное пособие / И. М. </w:t>
      </w:r>
      <w:proofErr w:type="spellStart"/>
      <w:r w:rsidRPr="00B403F7">
        <w:t>Дзялошинский</w:t>
      </w:r>
      <w:proofErr w:type="spellEnd"/>
      <w:r w:rsidRPr="00B403F7">
        <w:t xml:space="preserve">, М. И. </w:t>
      </w:r>
      <w:proofErr w:type="spellStart"/>
      <w:r w:rsidRPr="00B403F7">
        <w:t>Дзялошинская</w:t>
      </w:r>
      <w:proofErr w:type="spellEnd"/>
      <w:r w:rsidRPr="00B403F7">
        <w:t xml:space="preserve">. — </w:t>
      </w:r>
      <w:proofErr w:type="gramStart"/>
      <w:r w:rsidRPr="00B403F7">
        <w:t>Москва :</w:t>
      </w:r>
      <w:proofErr w:type="gramEnd"/>
      <w:r w:rsidRPr="00B403F7">
        <w:t xml:space="preserve"> Ай Пи Ар Медиа, 2023. — 667 c. </w:t>
      </w:r>
    </w:p>
    <w:p w14:paraId="6CF1D5CF" w14:textId="0F3B8E94" w:rsidR="00B403F7" w:rsidRPr="00B403F7" w:rsidRDefault="00B403F7" w:rsidP="00191CBF">
      <w:pPr>
        <w:pStyle w:val="a7"/>
        <w:numPr>
          <w:ilvl w:val="0"/>
          <w:numId w:val="17"/>
        </w:numPr>
        <w:ind w:left="0" w:firstLine="720"/>
        <w:jc w:val="both"/>
      </w:pPr>
      <w:r w:rsidRPr="00B403F7">
        <w:t xml:space="preserve">Есин Б.И. История русской журналистики XIX </w:t>
      </w:r>
      <w:proofErr w:type="gramStart"/>
      <w:r w:rsidRPr="00B403F7">
        <w:t>века :</w:t>
      </w:r>
      <w:proofErr w:type="gramEnd"/>
      <w:r w:rsidRPr="00B403F7">
        <w:t xml:space="preserve"> учебник / Есин Б.И.. — </w:t>
      </w:r>
      <w:proofErr w:type="gramStart"/>
      <w:r w:rsidRPr="00B403F7">
        <w:t>Москва :</w:t>
      </w:r>
      <w:proofErr w:type="gramEnd"/>
      <w:r w:rsidRPr="00B403F7">
        <w:t xml:space="preserve"> Московский государственный университет имени М.В. Ломоносова, Печатные традиции, 2008. — 304 c.</w:t>
      </w:r>
    </w:p>
    <w:p w14:paraId="14A45D57" w14:textId="7652DA57" w:rsidR="00B403F7" w:rsidRPr="00B403F7" w:rsidRDefault="00B403F7" w:rsidP="00191CBF">
      <w:pPr>
        <w:pStyle w:val="a7"/>
        <w:numPr>
          <w:ilvl w:val="0"/>
          <w:numId w:val="17"/>
        </w:numPr>
        <w:ind w:left="0" w:firstLine="720"/>
        <w:jc w:val="both"/>
      </w:pPr>
      <w:r w:rsidRPr="00B403F7">
        <w:t xml:space="preserve">Колесниченко А.В. Настольная книга </w:t>
      </w:r>
      <w:proofErr w:type="gramStart"/>
      <w:r w:rsidRPr="00B403F7">
        <w:t>журналиста :</w:t>
      </w:r>
      <w:proofErr w:type="gramEnd"/>
      <w:r w:rsidRPr="00B403F7">
        <w:t xml:space="preserve"> учебное пособие для студентов вузов / Колесниченко А.В.. — </w:t>
      </w:r>
      <w:proofErr w:type="gramStart"/>
      <w:r w:rsidRPr="00B403F7">
        <w:t>Москва :</w:t>
      </w:r>
      <w:proofErr w:type="gramEnd"/>
      <w:r w:rsidRPr="00B403F7">
        <w:t xml:space="preserve"> Аспект Пресс, 2017. — 400 c. </w:t>
      </w:r>
    </w:p>
    <w:p w14:paraId="009D7EE4" w14:textId="2CA2695A" w:rsidR="00B403F7" w:rsidRPr="00B403F7" w:rsidRDefault="00B403F7" w:rsidP="00191CBF">
      <w:pPr>
        <w:pStyle w:val="a7"/>
        <w:numPr>
          <w:ilvl w:val="0"/>
          <w:numId w:val="17"/>
        </w:numPr>
        <w:ind w:left="0" w:firstLine="720"/>
        <w:jc w:val="both"/>
      </w:pPr>
      <w:r w:rsidRPr="00B403F7">
        <w:t xml:space="preserve">Корконосенко, С. Г. Теория журналистики. Моделирование и </w:t>
      </w:r>
      <w:proofErr w:type="gramStart"/>
      <w:r w:rsidRPr="00B403F7">
        <w:t>применение  :</w:t>
      </w:r>
      <w:proofErr w:type="gramEnd"/>
      <w:r w:rsidRPr="00B403F7">
        <w:t xml:space="preserve"> учебное пособие / С. Г. Корконосенко. —  </w:t>
      </w:r>
      <w:proofErr w:type="gramStart"/>
      <w:r w:rsidRPr="00B403F7">
        <w:t>Москва :</w:t>
      </w:r>
      <w:proofErr w:type="gramEnd"/>
      <w:r w:rsidRPr="00B403F7">
        <w:t xml:space="preserve"> Логос, 2015. — 248 c.</w:t>
      </w:r>
    </w:p>
    <w:p w14:paraId="3519B1B8" w14:textId="6DB05F82" w:rsidR="00B403F7" w:rsidRPr="00B403F7" w:rsidRDefault="00B403F7" w:rsidP="00191CBF">
      <w:pPr>
        <w:pStyle w:val="a7"/>
        <w:numPr>
          <w:ilvl w:val="0"/>
          <w:numId w:val="17"/>
        </w:numPr>
        <w:ind w:left="0" w:firstLine="720"/>
        <w:jc w:val="both"/>
      </w:pPr>
      <w:r w:rsidRPr="00B403F7">
        <w:t xml:space="preserve">Лазутина Г.В. Профессиональная этика </w:t>
      </w:r>
      <w:proofErr w:type="gramStart"/>
      <w:r w:rsidRPr="00B403F7">
        <w:t>журналиста :</w:t>
      </w:r>
      <w:proofErr w:type="gramEnd"/>
      <w:r w:rsidRPr="00B403F7">
        <w:t xml:space="preserve"> учебник для студентов вузов / Лазутина Г.В.. — </w:t>
      </w:r>
      <w:proofErr w:type="gramStart"/>
      <w:r w:rsidRPr="00B403F7">
        <w:t>Москва :</w:t>
      </w:r>
      <w:proofErr w:type="gramEnd"/>
      <w:r w:rsidRPr="00B403F7">
        <w:t xml:space="preserve"> Аспект Пресс, 2013. — 223 c. </w:t>
      </w:r>
    </w:p>
    <w:p w14:paraId="35C39EDC" w14:textId="049E728B" w:rsidR="00B403F7" w:rsidRPr="00B403F7" w:rsidRDefault="00B403F7" w:rsidP="00191CBF">
      <w:pPr>
        <w:pStyle w:val="a7"/>
        <w:numPr>
          <w:ilvl w:val="0"/>
          <w:numId w:val="17"/>
        </w:numPr>
        <w:ind w:left="0" w:firstLine="720"/>
        <w:jc w:val="both"/>
      </w:pPr>
      <w:proofErr w:type="spellStart"/>
      <w:r w:rsidRPr="00B403F7">
        <w:t>Медиасистема</w:t>
      </w:r>
      <w:proofErr w:type="spellEnd"/>
      <w:r w:rsidRPr="00B403F7">
        <w:t xml:space="preserve"> </w:t>
      </w:r>
      <w:proofErr w:type="gramStart"/>
      <w:r w:rsidRPr="00B403F7">
        <w:t>России :</w:t>
      </w:r>
      <w:proofErr w:type="gramEnd"/>
      <w:r w:rsidRPr="00B403F7">
        <w:t xml:space="preserve"> учебник для студентов вузов / Е. Л. </w:t>
      </w:r>
      <w:proofErr w:type="spellStart"/>
      <w:r w:rsidRPr="00B403F7">
        <w:t>Вартанова</w:t>
      </w:r>
      <w:proofErr w:type="spellEnd"/>
      <w:r w:rsidRPr="00B403F7">
        <w:t xml:space="preserve">, А. В. </w:t>
      </w:r>
      <w:proofErr w:type="spellStart"/>
      <w:r w:rsidRPr="00B403F7">
        <w:t>Вырковский</w:t>
      </w:r>
      <w:proofErr w:type="spellEnd"/>
      <w:r w:rsidRPr="00B403F7">
        <w:t xml:space="preserve">, Т. Э. Гринберг [и др.] ; под редакцией Е. Л. </w:t>
      </w:r>
      <w:proofErr w:type="spellStart"/>
      <w:r w:rsidRPr="00B403F7">
        <w:t>Вартановой</w:t>
      </w:r>
      <w:proofErr w:type="spellEnd"/>
      <w:r w:rsidRPr="00B403F7">
        <w:t xml:space="preserve">. — 2-е изд. — </w:t>
      </w:r>
      <w:proofErr w:type="gramStart"/>
      <w:r w:rsidRPr="00B403F7">
        <w:t>Москва :</w:t>
      </w:r>
      <w:proofErr w:type="gramEnd"/>
      <w:r w:rsidRPr="00B403F7">
        <w:t xml:space="preserve"> Аспект Пресс, 2021. </w:t>
      </w:r>
    </w:p>
    <w:p w14:paraId="2CB23A0C" w14:textId="4D9CEE99" w:rsidR="00B403F7" w:rsidRPr="00B403F7" w:rsidRDefault="00B403F7" w:rsidP="00191CBF">
      <w:pPr>
        <w:pStyle w:val="a7"/>
        <w:numPr>
          <w:ilvl w:val="0"/>
          <w:numId w:val="17"/>
        </w:numPr>
        <w:ind w:left="0" w:firstLine="720"/>
        <w:jc w:val="both"/>
      </w:pPr>
      <w:r w:rsidRPr="00B403F7">
        <w:t>Минаева, О. Д. История отечественной журналистики. 1917–</w:t>
      </w:r>
      <w:proofErr w:type="gramStart"/>
      <w:r w:rsidRPr="00B403F7">
        <w:t>1945  :</w:t>
      </w:r>
      <w:proofErr w:type="gramEnd"/>
      <w:r w:rsidRPr="00B403F7">
        <w:t xml:space="preserve"> учебное пособие / О. Д. Минаева. —  </w:t>
      </w:r>
      <w:proofErr w:type="gramStart"/>
      <w:r w:rsidRPr="00B403F7">
        <w:t>Москва :</w:t>
      </w:r>
      <w:proofErr w:type="gramEnd"/>
      <w:r w:rsidRPr="00B403F7">
        <w:t xml:space="preserve"> Аспект Пресс, 2018. — 256 c.</w:t>
      </w:r>
    </w:p>
    <w:p w14:paraId="4C69B188" w14:textId="187A54F4" w:rsidR="00B403F7" w:rsidRPr="00B403F7" w:rsidRDefault="00B403F7" w:rsidP="00191CBF">
      <w:pPr>
        <w:pStyle w:val="a7"/>
        <w:numPr>
          <w:ilvl w:val="0"/>
          <w:numId w:val="17"/>
        </w:numPr>
        <w:ind w:left="0" w:firstLine="720"/>
        <w:jc w:val="both"/>
      </w:pPr>
      <w:r w:rsidRPr="00B403F7">
        <w:t xml:space="preserve">Мультимедийная </w:t>
      </w:r>
      <w:proofErr w:type="gramStart"/>
      <w:r w:rsidRPr="00B403F7">
        <w:t>журналистика :</w:t>
      </w:r>
      <w:proofErr w:type="gramEnd"/>
      <w:r w:rsidRPr="00B403F7">
        <w:t xml:space="preserve"> учебник для вузов / А.Г. Качкаева [и др.].. — </w:t>
      </w:r>
      <w:proofErr w:type="gramStart"/>
      <w:r w:rsidRPr="00B403F7">
        <w:t>Москва :</w:t>
      </w:r>
      <w:proofErr w:type="gramEnd"/>
      <w:r w:rsidRPr="00B403F7">
        <w:t xml:space="preserve"> Издательский дом Высшей школы экономики, 2018. — 416 c.</w:t>
      </w:r>
    </w:p>
    <w:p w14:paraId="0DCC79B6" w14:textId="2819C14D" w:rsidR="00B403F7" w:rsidRPr="00B403F7" w:rsidRDefault="00B403F7" w:rsidP="00191CBF">
      <w:pPr>
        <w:pStyle w:val="a7"/>
        <w:numPr>
          <w:ilvl w:val="0"/>
          <w:numId w:val="17"/>
        </w:numPr>
        <w:ind w:left="0" w:firstLine="720"/>
        <w:jc w:val="both"/>
      </w:pPr>
      <w:r w:rsidRPr="00B403F7">
        <w:t xml:space="preserve">Работа журналиста в цифровой </w:t>
      </w:r>
      <w:proofErr w:type="gramStart"/>
      <w:r w:rsidRPr="00B403F7">
        <w:t>периодике :</w:t>
      </w:r>
      <w:proofErr w:type="gramEnd"/>
      <w:r w:rsidRPr="00B403F7">
        <w:t xml:space="preserve"> учебное пособие для студентов вузов / Е.Л. </w:t>
      </w:r>
      <w:proofErr w:type="spellStart"/>
      <w:r w:rsidRPr="00B403F7">
        <w:t>Вартанова</w:t>
      </w:r>
      <w:proofErr w:type="spellEnd"/>
      <w:r w:rsidRPr="00B403F7">
        <w:t xml:space="preserve"> [и др.].. — </w:t>
      </w:r>
      <w:proofErr w:type="gramStart"/>
      <w:r w:rsidRPr="00B403F7">
        <w:t>Москва :</w:t>
      </w:r>
      <w:proofErr w:type="gramEnd"/>
      <w:r w:rsidRPr="00B403F7">
        <w:t xml:space="preserve"> Аспект Пресс, 2021. — 248 c.</w:t>
      </w:r>
    </w:p>
    <w:p w14:paraId="786603A5" w14:textId="7F196456" w:rsidR="00B403F7" w:rsidRPr="00B403F7" w:rsidRDefault="00B403F7" w:rsidP="00191CBF">
      <w:pPr>
        <w:pStyle w:val="a7"/>
        <w:numPr>
          <w:ilvl w:val="0"/>
          <w:numId w:val="17"/>
        </w:numPr>
        <w:ind w:left="0" w:firstLine="720"/>
        <w:jc w:val="both"/>
      </w:pPr>
      <w:r w:rsidRPr="00B403F7">
        <w:t xml:space="preserve">Свечникова, И. В. Авторское право. 3-е </w:t>
      </w:r>
      <w:proofErr w:type="gramStart"/>
      <w:r w:rsidRPr="00B403F7">
        <w:t>изд.  :</w:t>
      </w:r>
      <w:proofErr w:type="gramEnd"/>
      <w:r w:rsidRPr="00B403F7">
        <w:t xml:space="preserve"> учебное пособие / И. В. Свечникова. —  </w:t>
      </w:r>
      <w:proofErr w:type="gramStart"/>
      <w:r w:rsidRPr="00B403F7">
        <w:t>Москва :</w:t>
      </w:r>
      <w:proofErr w:type="gramEnd"/>
      <w:r w:rsidRPr="00B403F7">
        <w:t xml:space="preserve"> Дашков и К, Ай Пи Эр Медиа, 2012. — 159 c.</w:t>
      </w:r>
    </w:p>
    <w:p w14:paraId="7CA6CA8C" w14:textId="0C2B2E62" w:rsidR="00B403F7" w:rsidRPr="00B403F7" w:rsidRDefault="00B403F7" w:rsidP="00191CBF">
      <w:pPr>
        <w:pStyle w:val="a7"/>
        <w:numPr>
          <w:ilvl w:val="0"/>
          <w:numId w:val="17"/>
        </w:numPr>
        <w:ind w:left="0" w:firstLine="720"/>
        <w:jc w:val="both"/>
      </w:pPr>
      <w:r w:rsidRPr="00B403F7">
        <w:t xml:space="preserve">Телевизионная </w:t>
      </w:r>
      <w:proofErr w:type="gramStart"/>
      <w:r w:rsidRPr="00B403F7">
        <w:t>журналистика :</w:t>
      </w:r>
      <w:proofErr w:type="gramEnd"/>
      <w:r w:rsidRPr="00B403F7">
        <w:t xml:space="preserve"> учебное пособие для студентов вузов / Г.Н. Бровченко [и др.].. — </w:t>
      </w:r>
      <w:proofErr w:type="gramStart"/>
      <w:r w:rsidRPr="00B403F7">
        <w:t>Москва :</w:t>
      </w:r>
      <w:proofErr w:type="gramEnd"/>
      <w:r w:rsidRPr="00B403F7">
        <w:t xml:space="preserve"> Аспект Пресс, 2019. — 208 c.</w:t>
      </w:r>
    </w:p>
    <w:p w14:paraId="25B55592" w14:textId="3D13BBD5" w:rsidR="00B403F7" w:rsidRDefault="00B403F7" w:rsidP="00191CBF">
      <w:pPr>
        <w:pStyle w:val="a7"/>
        <w:numPr>
          <w:ilvl w:val="0"/>
          <w:numId w:val="17"/>
        </w:numPr>
        <w:ind w:left="0" w:firstLine="720"/>
        <w:jc w:val="both"/>
      </w:pPr>
      <w:proofErr w:type="spellStart"/>
      <w:r w:rsidRPr="00B403F7">
        <w:t>Тертычный</w:t>
      </w:r>
      <w:proofErr w:type="spellEnd"/>
      <w:r w:rsidRPr="00B403F7">
        <w:t xml:space="preserve"> А.А. Жанры периодической </w:t>
      </w:r>
      <w:proofErr w:type="gramStart"/>
      <w:r w:rsidRPr="00B403F7">
        <w:t>печати :</w:t>
      </w:r>
      <w:proofErr w:type="gramEnd"/>
      <w:r w:rsidRPr="00B403F7">
        <w:t xml:space="preserve"> учебное пособие для вузов / </w:t>
      </w:r>
      <w:proofErr w:type="spellStart"/>
      <w:r w:rsidRPr="00B403F7">
        <w:t>Тертычный</w:t>
      </w:r>
      <w:proofErr w:type="spellEnd"/>
      <w:r w:rsidRPr="00B403F7">
        <w:t xml:space="preserve"> А.А.. — </w:t>
      </w:r>
      <w:proofErr w:type="gramStart"/>
      <w:r w:rsidRPr="00B403F7">
        <w:t>Москва :</w:t>
      </w:r>
      <w:proofErr w:type="gramEnd"/>
      <w:r w:rsidRPr="00B403F7">
        <w:t xml:space="preserve"> Аспект Пресс, 2017. — 320 c.</w:t>
      </w:r>
    </w:p>
    <w:p w14:paraId="2AECD0F7" w14:textId="77777777" w:rsidR="00246F15" w:rsidRPr="00914221" w:rsidRDefault="00246F15" w:rsidP="00191CBF">
      <w:pPr>
        <w:pStyle w:val="a7"/>
        <w:numPr>
          <w:ilvl w:val="0"/>
          <w:numId w:val="17"/>
        </w:numPr>
        <w:ind w:left="0" w:firstLine="720"/>
        <w:jc w:val="both"/>
      </w:pPr>
      <w:r w:rsidRPr="00A93FBB">
        <w:t>Учебное пособие по специальному курсу «</w:t>
      </w:r>
      <w:r>
        <w:t>Ж</w:t>
      </w:r>
      <w:r w:rsidRPr="00A93FBB">
        <w:t>урналистика и медиа»</w:t>
      </w:r>
      <w:r>
        <w:t xml:space="preserve">. </w:t>
      </w:r>
      <w:r w:rsidRPr="00A93FBB">
        <w:t>Под ред</w:t>
      </w:r>
      <w:r>
        <w:t xml:space="preserve">. </w:t>
      </w:r>
      <w:proofErr w:type="gramStart"/>
      <w:r w:rsidRPr="00A93FBB">
        <w:t>А.В.</w:t>
      </w:r>
      <w:proofErr w:type="gramEnd"/>
      <w:r w:rsidRPr="00A93FBB">
        <w:t xml:space="preserve"> Толоконниковой</w:t>
      </w:r>
      <w:r>
        <w:t xml:space="preserve">. – </w:t>
      </w:r>
      <w:proofErr w:type="gramStart"/>
      <w:r w:rsidRPr="00A93FBB">
        <w:t>Москва</w:t>
      </w:r>
      <w:r>
        <w:t xml:space="preserve"> :</w:t>
      </w:r>
      <w:proofErr w:type="gramEnd"/>
      <w:r w:rsidRPr="00A93FBB">
        <w:t xml:space="preserve"> </w:t>
      </w:r>
      <w:r w:rsidRPr="00B403F7">
        <w:t>Московский государственный университет имени М.В. Ломоносова</w:t>
      </w:r>
      <w:r>
        <w:t>,</w:t>
      </w:r>
      <w:r w:rsidRPr="00A93FBB">
        <w:t xml:space="preserve"> 2022</w:t>
      </w:r>
      <w:r>
        <w:t>. – 152 с.</w:t>
      </w:r>
    </w:p>
    <w:p w14:paraId="3919B977" w14:textId="77777777" w:rsidR="00246F15" w:rsidRPr="00A72F7D" w:rsidRDefault="00246F15" w:rsidP="00191CBF">
      <w:pPr>
        <w:ind w:firstLine="720"/>
        <w:jc w:val="both"/>
      </w:pPr>
    </w:p>
    <w:sectPr w:rsidR="00246F15" w:rsidRPr="00A72F7D" w:rsidSect="00885F1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FCE6A7" w14:textId="77777777" w:rsidR="004800E2" w:rsidRDefault="004800E2" w:rsidP="00A77B9E">
      <w:r>
        <w:separator/>
      </w:r>
    </w:p>
  </w:endnote>
  <w:endnote w:type="continuationSeparator" w:id="0">
    <w:p w14:paraId="4AE9EED0" w14:textId="77777777" w:rsidR="004800E2" w:rsidRDefault="004800E2" w:rsidP="00A7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04385808"/>
      <w:docPartObj>
        <w:docPartGallery w:val="Page Numbers (Bottom of Page)"/>
        <w:docPartUnique/>
      </w:docPartObj>
    </w:sdtPr>
    <w:sdtEndPr/>
    <w:sdtContent>
      <w:p w14:paraId="1344D281" w14:textId="444FEFFC" w:rsidR="00191CBF" w:rsidRDefault="00191C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849CCB" w14:textId="77777777" w:rsidR="009E191C" w:rsidRDefault="009E191C" w:rsidP="00A77B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91F0EF" w14:textId="77777777" w:rsidR="004800E2" w:rsidRDefault="004800E2" w:rsidP="00A77B9E">
      <w:r>
        <w:separator/>
      </w:r>
    </w:p>
  </w:footnote>
  <w:footnote w:type="continuationSeparator" w:id="0">
    <w:p w14:paraId="240D2B89" w14:textId="77777777" w:rsidR="004800E2" w:rsidRDefault="004800E2" w:rsidP="00A77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02C35"/>
    <w:multiLevelType w:val="hybridMultilevel"/>
    <w:tmpl w:val="4FE8E06E"/>
    <w:lvl w:ilvl="0" w:tplc="ED1034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9694E"/>
    <w:multiLevelType w:val="hybridMultilevel"/>
    <w:tmpl w:val="03EAA5EE"/>
    <w:lvl w:ilvl="0" w:tplc="0CF44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A832B1"/>
    <w:multiLevelType w:val="hybridMultilevel"/>
    <w:tmpl w:val="F84AD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0704"/>
    <w:multiLevelType w:val="hybridMultilevel"/>
    <w:tmpl w:val="8E54ABCE"/>
    <w:lvl w:ilvl="0" w:tplc="ED1034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E60B1"/>
    <w:multiLevelType w:val="hybridMultilevel"/>
    <w:tmpl w:val="FF2AB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94E72"/>
    <w:multiLevelType w:val="hybridMultilevel"/>
    <w:tmpl w:val="85C429EC"/>
    <w:lvl w:ilvl="0" w:tplc="ED1034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3158E"/>
    <w:multiLevelType w:val="hybridMultilevel"/>
    <w:tmpl w:val="520E7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13EE5"/>
    <w:multiLevelType w:val="hybridMultilevel"/>
    <w:tmpl w:val="179E5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E090A"/>
    <w:multiLevelType w:val="multilevel"/>
    <w:tmpl w:val="6848F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F190386"/>
    <w:multiLevelType w:val="hybridMultilevel"/>
    <w:tmpl w:val="1B6C433A"/>
    <w:lvl w:ilvl="0" w:tplc="ED1034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F326C"/>
    <w:multiLevelType w:val="hybridMultilevel"/>
    <w:tmpl w:val="398CFE00"/>
    <w:lvl w:ilvl="0" w:tplc="ED1034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C4D55"/>
    <w:multiLevelType w:val="hybridMultilevel"/>
    <w:tmpl w:val="07688BE2"/>
    <w:lvl w:ilvl="0" w:tplc="ED1034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953F7"/>
    <w:multiLevelType w:val="hybridMultilevel"/>
    <w:tmpl w:val="FE746C6C"/>
    <w:lvl w:ilvl="0" w:tplc="ED1034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6656C"/>
    <w:multiLevelType w:val="hybridMultilevel"/>
    <w:tmpl w:val="47B8F116"/>
    <w:lvl w:ilvl="0" w:tplc="ED1034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2732D"/>
    <w:multiLevelType w:val="hybridMultilevel"/>
    <w:tmpl w:val="8CF64282"/>
    <w:lvl w:ilvl="0" w:tplc="ED1034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A2105"/>
    <w:multiLevelType w:val="hybridMultilevel"/>
    <w:tmpl w:val="01823674"/>
    <w:lvl w:ilvl="0" w:tplc="ED1034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659B9"/>
    <w:multiLevelType w:val="hybridMultilevel"/>
    <w:tmpl w:val="D4403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02080">
    <w:abstractNumId w:val="8"/>
  </w:num>
  <w:num w:numId="2" w16cid:durableId="113452874">
    <w:abstractNumId w:val="1"/>
  </w:num>
  <w:num w:numId="3" w16cid:durableId="1365979744">
    <w:abstractNumId w:val="6"/>
  </w:num>
  <w:num w:numId="4" w16cid:durableId="581767258">
    <w:abstractNumId w:val="9"/>
  </w:num>
  <w:num w:numId="5" w16cid:durableId="1369841281">
    <w:abstractNumId w:val="15"/>
  </w:num>
  <w:num w:numId="6" w16cid:durableId="271212646">
    <w:abstractNumId w:val="12"/>
  </w:num>
  <w:num w:numId="7" w16cid:durableId="50538434">
    <w:abstractNumId w:val="13"/>
  </w:num>
  <w:num w:numId="8" w16cid:durableId="1664817655">
    <w:abstractNumId w:val="7"/>
  </w:num>
  <w:num w:numId="9" w16cid:durableId="1429354391">
    <w:abstractNumId w:val="11"/>
  </w:num>
  <w:num w:numId="10" w16cid:durableId="976758959">
    <w:abstractNumId w:val="14"/>
  </w:num>
  <w:num w:numId="11" w16cid:durableId="2084835406">
    <w:abstractNumId w:val="3"/>
  </w:num>
  <w:num w:numId="12" w16cid:durableId="331417797">
    <w:abstractNumId w:val="0"/>
  </w:num>
  <w:num w:numId="13" w16cid:durableId="1545481604">
    <w:abstractNumId w:val="10"/>
  </w:num>
  <w:num w:numId="14" w16cid:durableId="1302883335">
    <w:abstractNumId w:val="2"/>
  </w:num>
  <w:num w:numId="15" w16cid:durableId="1201358656">
    <w:abstractNumId w:val="5"/>
  </w:num>
  <w:num w:numId="16" w16cid:durableId="562060410">
    <w:abstractNumId w:val="16"/>
  </w:num>
  <w:num w:numId="17" w16cid:durableId="9149017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0F"/>
    <w:rsid w:val="0000400F"/>
    <w:rsid w:val="00004062"/>
    <w:rsid w:val="00015668"/>
    <w:rsid w:val="00017306"/>
    <w:rsid w:val="00032C00"/>
    <w:rsid w:val="00040CA2"/>
    <w:rsid w:val="00041B92"/>
    <w:rsid w:val="00047B71"/>
    <w:rsid w:val="0005181B"/>
    <w:rsid w:val="00061C9E"/>
    <w:rsid w:val="0006735C"/>
    <w:rsid w:val="00067B1D"/>
    <w:rsid w:val="00071A92"/>
    <w:rsid w:val="0007743F"/>
    <w:rsid w:val="000A6C12"/>
    <w:rsid w:val="000B091C"/>
    <w:rsid w:val="000B4006"/>
    <w:rsid w:val="000B6357"/>
    <w:rsid w:val="000B6867"/>
    <w:rsid w:val="000D12A4"/>
    <w:rsid w:val="000D446E"/>
    <w:rsid w:val="000D72FC"/>
    <w:rsid w:val="000E2920"/>
    <w:rsid w:val="000E59B2"/>
    <w:rsid w:val="000F09E1"/>
    <w:rsid w:val="000F40E2"/>
    <w:rsid w:val="000F4185"/>
    <w:rsid w:val="000F518F"/>
    <w:rsid w:val="000F7CDB"/>
    <w:rsid w:val="001005AE"/>
    <w:rsid w:val="001006CF"/>
    <w:rsid w:val="00101EE6"/>
    <w:rsid w:val="0010393B"/>
    <w:rsid w:val="00104E4A"/>
    <w:rsid w:val="001127A0"/>
    <w:rsid w:val="001137B7"/>
    <w:rsid w:val="00126F5C"/>
    <w:rsid w:val="00137AE6"/>
    <w:rsid w:val="00143001"/>
    <w:rsid w:val="00147D41"/>
    <w:rsid w:val="00154CB5"/>
    <w:rsid w:val="00155AFF"/>
    <w:rsid w:val="00160966"/>
    <w:rsid w:val="00161608"/>
    <w:rsid w:val="00164303"/>
    <w:rsid w:val="00166641"/>
    <w:rsid w:val="00167EBE"/>
    <w:rsid w:val="0017000F"/>
    <w:rsid w:val="00176CE5"/>
    <w:rsid w:val="00191CBF"/>
    <w:rsid w:val="001933E2"/>
    <w:rsid w:val="00193C98"/>
    <w:rsid w:val="001A3C94"/>
    <w:rsid w:val="001B5378"/>
    <w:rsid w:val="001B7278"/>
    <w:rsid w:val="001B78B3"/>
    <w:rsid w:val="001C3433"/>
    <w:rsid w:val="001C401A"/>
    <w:rsid w:val="001C6536"/>
    <w:rsid w:val="001C6958"/>
    <w:rsid w:val="001D6886"/>
    <w:rsid w:val="001E1BA1"/>
    <w:rsid w:val="001E512D"/>
    <w:rsid w:val="001E6E9D"/>
    <w:rsid w:val="001E7525"/>
    <w:rsid w:val="001F2481"/>
    <w:rsid w:val="001F3736"/>
    <w:rsid w:val="001F4408"/>
    <w:rsid w:val="00214BE0"/>
    <w:rsid w:val="00224045"/>
    <w:rsid w:val="00224670"/>
    <w:rsid w:val="002308C1"/>
    <w:rsid w:val="002360D7"/>
    <w:rsid w:val="002374B5"/>
    <w:rsid w:val="00243A3D"/>
    <w:rsid w:val="0024519E"/>
    <w:rsid w:val="00246F15"/>
    <w:rsid w:val="00255367"/>
    <w:rsid w:val="00257A19"/>
    <w:rsid w:val="00261188"/>
    <w:rsid w:val="00274947"/>
    <w:rsid w:val="00280A8D"/>
    <w:rsid w:val="002831B3"/>
    <w:rsid w:val="00285DCF"/>
    <w:rsid w:val="00294F3F"/>
    <w:rsid w:val="00295C51"/>
    <w:rsid w:val="002977E1"/>
    <w:rsid w:val="002B1DB2"/>
    <w:rsid w:val="002C091F"/>
    <w:rsid w:val="002F1466"/>
    <w:rsid w:val="003029E0"/>
    <w:rsid w:val="00303C87"/>
    <w:rsid w:val="00311027"/>
    <w:rsid w:val="00311589"/>
    <w:rsid w:val="00315262"/>
    <w:rsid w:val="00316103"/>
    <w:rsid w:val="003174D7"/>
    <w:rsid w:val="003178F0"/>
    <w:rsid w:val="00317989"/>
    <w:rsid w:val="0032094B"/>
    <w:rsid w:val="0032202C"/>
    <w:rsid w:val="00326631"/>
    <w:rsid w:val="003268A6"/>
    <w:rsid w:val="00326A12"/>
    <w:rsid w:val="00326A67"/>
    <w:rsid w:val="003278D2"/>
    <w:rsid w:val="00333758"/>
    <w:rsid w:val="00334EA2"/>
    <w:rsid w:val="00340329"/>
    <w:rsid w:val="00343459"/>
    <w:rsid w:val="00351FEB"/>
    <w:rsid w:val="00361161"/>
    <w:rsid w:val="00366C75"/>
    <w:rsid w:val="00371E95"/>
    <w:rsid w:val="003746A3"/>
    <w:rsid w:val="00384820"/>
    <w:rsid w:val="0039295D"/>
    <w:rsid w:val="00393FC6"/>
    <w:rsid w:val="003A3863"/>
    <w:rsid w:val="003A4106"/>
    <w:rsid w:val="003B11F2"/>
    <w:rsid w:val="003B16CC"/>
    <w:rsid w:val="003B5A14"/>
    <w:rsid w:val="003C47E0"/>
    <w:rsid w:val="003C528E"/>
    <w:rsid w:val="003C670A"/>
    <w:rsid w:val="003D2E70"/>
    <w:rsid w:val="003E6324"/>
    <w:rsid w:val="003F0AD0"/>
    <w:rsid w:val="003F21DF"/>
    <w:rsid w:val="00411BAC"/>
    <w:rsid w:val="004127AC"/>
    <w:rsid w:val="00412976"/>
    <w:rsid w:val="00430048"/>
    <w:rsid w:val="0043036B"/>
    <w:rsid w:val="004343EF"/>
    <w:rsid w:val="00435A23"/>
    <w:rsid w:val="00436C7A"/>
    <w:rsid w:val="0044264A"/>
    <w:rsid w:val="00443B90"/>
    <w:rsid w:val="00444D7C"/>
    <w:rsid w:val="00446753"/>
    <w:rsid w:val="00447A15"/>
    <w:rsid w:val="0045060F"/>
    <w:rsid w:val="00456789"/>
    <w:rsid w:val="00466022"/>
    <w:rsid w:val="004702C6"/>
    <w:rsid w:val="004706D9"/>
    <w:rsid w:val="004800E2"/>
    <w:rsid w:val="004802F1"/>
    <w:rsid w:val="004804AF"/>
    <w:rsid w:val="004841A3"/>
    <w:rsid w:val="00494976"/>
    <w:rsid w:val="00497CF9"/>
    <w:rsid w:val="004A2192"/>
    <w:rsid w:val="004A27F9"/>
    <w:rsid w:val="004A410C"/>
    <w:rsid w:val="004C07D0"/>
    <w:rsid w:val="004C1A03"/>
    <w:rsid w:val="004C774B"/>
    <w:rsid w:val="004D5ABF"/>
    <w:rsid w:val="004E332D"/>
    <w:rsid w:val="004E3EE1"/>
    <w:rsid w:val="004E57CA"/>
    <w:rsid w:val="004F2234"/>
    <w:rsid w:val="005042A9"/>
    <w:rsid w:val="00510431"/>
    <w:rsid w:val="00516059"/>
    <w:rsid w:val="005226A6"/>
    <w:rsid w:val="00524571"/>
    <w:rsid w:val="00526EB4"/>
    <w:rsid w:val="00527F10"/>
    <w:rsid w:val="00535732"/>
    <w:rsid w:val="005414A8"/>
    <w:rsid w:val="00543E33"/>
    <w:rsid w:val="0055264D"/>
    <w:rsid w:val="0056297E"/>
    <w:rsid w:val="00563F9D"/>
    <w:rsid w:val="005652F7"/>
    <w:rsid w:val="005708F9"/>
    <w:rsid w:val="005746D1"/>
    <w:rsid w:val="00576528"/>
    <w:rsid w:val="0058679A"/>
    <w:rsid w:val="00590B1C"/>
    <w:rsid w:val="00591144"/>
    <w:rsid w:val="005A0306"/>
    <w:rsid w:val="005B3A82"/>
    <w:rsid w:val="005B523E"/>
    <w:rsid w:val="005C590B"/>
    <w:rsid w:val="005D3A87"/>
    <w:rsid w:val="005D3E48"/>
    <w:rsid w:val="005E1D4F"/>
    <w:rsid w:val="005E2226"/>
    <w:rsid w:val="005F2162"/>
    <w:rsid w:val="005F2854"/>
    <w:rsid w:val="005F39DB"/>
    <w:rsid w:val="005F44FF"/>
    <w:rsid w:val="005F4E1A"/>
    <w:rsid w:val="006020F2"/>
    <w:rsid w:val="00605D03"/>
    <w:rsid w:val="00611B74"/>
    <w:rsid w:val="006164B0"/>
    <w:rsid w:val="00617A9C"/>
    <w:rsid w:val="00625FC2"/>
    <w:rsid w:val="006261A6"/>
    <w:rsid w:val="00631037"/>
    <w:rsid w:val="0063126A"/>
    <w:rsid w:val="00633BCA"/>
    <w:rsid w:val="006702A8"/>
    <w:rsid w:val="00693770"/>
    <w:rsid w:val="006A05F1"/>
    <w:rsid w:val="006A0659"/>
    <w:rsid w:val="006A1A9F"/>
    <w:rsid w:val="006A7AD7"/>
    <w:rsid w:val="006C0283"/>
    <w:rsid w:val="006C48A9"/>
    <w:rsid w:val="006C4CB5"/>
    <w:rsid w:val="006C4EC2"/>
    <w:rsid w:val="006D072E"/>
    <w:rsid w:val="006D1364"/>
    <w:rsid w:val="006D17DA"/>
    <w:rsid w:val="006D408F"/>
    <w:rsid w:val="006D4136"/>
    <w:rsid w:val="006D4199"/>
    <w:rsid w:val="006E27D7"/>
    <w:rsid w:val="006E5521"/>
    <w:rsid w:val="006E7043"/>
    <w:rsid w:val="006F314E"/>
    <w:rsid w:val="00700D86"/>
    <w:rsid w:val="0070100F"/>
    <w:rsid w:val="0070691B"/>
    <w:rsid w:val="00714CC8"/>
    <w:rsid w:val="007223D0"/>
    <w:rsid w:val="00722DBF"/>
    <w:rsid w:val="007341B3"/>
    <w:rsid w:val="00740A8F"/>
    <w:rsid w:val="0074421E"/>
    <w:rsid w:val="00751C1B"/>
    <w:rsid w:val="007552FE"/>
    <w:rsid w:val="007607F3"/>
    <w:rsid w:val="00764FCE"/>
    <w:rsid w:val="007740E2"/>
    <w:rsid w:val="007825E8"/>
    <w:rsid w:val="007838DB"/>
    <w:rsid w:val="00783FA7"/>
    <w:rsid w:val="00793B70"/>
    <w:rsid w:val="007952FE"/>
    <w:rsid w:val="00796001"/>
    <w:rsid w:val="007A38BE"/>
    <w:rsid w:val="007B38A4"/>
    <w:rsid w:val="007C7D96"/>
    <w:rsid w:val="007E2F13"/>
    <w:rsid w:val="007E50E2"/>
    <w:rsid w:val="007E70E1"/>
    <w:rsid w:val="007F309A"/>
    <w:rsid w:val="007F450B"/>
    <w:rsid w:val="007F628F"/>
    <w:rsid w:val="007F6A5C"/>
    <w:rsid w:val="00804EB8"/>
    <w:rsid w:val="008051F5"/>
    <w:rsid w:val="00805EEF"/>
    <w:rsid w:val="00806F7B"/>
    <w:rsid w:val="008122CC"/>
    <w:rsid w:val="0081480F"/>
    <w:rsid w:val="008179BD"/>
    <w:rsid w:val="00820AA3"/>
    <w:rsid w:val="00822E00"/>
    <w:rsid w:val="00822F78"/>
    <w:rsid w:val="0083415B"/>
    <w:rsid w:val="00834D3C"/>
    <w:rsid w:val="00847A89"/>
    <w:rsid w:val="00852D66"/>
    <w:rsid w:val="00853367"/>
    <w:rsid w:val="00856192"/>
    <w:rsid w:val="00857340"/>
    <w:rsid w:val="00861106"/>
    <w:rsid w:val="00867F0D"/>
    <w:rsid w:val="008704E2"/>
    <w:rsid w:val="008742B7"/>
    <w:rsid w:val="008754F5"/>
    <w:rsid w:val="00880B17"/>
    <w:rsid w:val="0088109C"/>
    <w:rsid w:val="0089125B"/>
    <w:rsid w:val="008922A2"/>
    <w:rsid w:val="00893718"/>
    <w:rsid w:val="008B54E5"/>
    <w:rsid w:val="008B7B4A"/>
    <w:rsid w:val="008C16F0"/>
    <w:rsid w:val="008C6C8B"/>
    <w:rsid w:val="008D4FA1"/>
    <w:rsid w:val="008E140D"/>
    <w:rsid w:val="008E1A13"/>
    <w:rsid w:val="008E386A"/>
    <w:rsid w:val="008E4790"/>
    <w:rsid w:val="008F1085"/>
    <w:rsid w:val="008F39A1"/>
    <w:rsid w:val="008F6130"/>
    <w:rsid w:val="009131A3"/>
    <w:rsid w:val="00914221"/>
    <w:rsid w:val="009278E9"/>
    <w:rsid w:val="00930611"/>
    <w:rsid w:val="0093329F"/>
    <w:rsid w:val="00933705"/>
    <w:rsid w:val="00937380"/>
    <w:rsid w:val="009410FF"/>
    <w:rsid w:val="0094553E"/>
    <w:rsid w:val="00960342"/>
    <w:rsid w:val="00960918"/>
    <w:rsid w:val="00966CD3"/>
    <w:rsid w:val="00975B98"/>
    <w:rsid w:val="00984B6E"/>
    <w:rsid w:val="009870DC"/>
    <w:rsid w:val="009931D9"/>
    <w:rsid w:val="00994FE5"/>
    <w:rsid w:val="009A0D12"/>
    <w:rsid w:val="009A13FA"/>
    <w:rsid w:val="009A343C"/>
    <w:rsid w:val="009C0561"/>
    <w:rsid w:val="009C29B6"/>
    <w:rsid w:val="009C7E4C"/>
    <w:rsid w:val="009D1098"/>
    <w:rsid w:val="009D32FF"/>
    <w:rsid w:val="009D4163"/>
    <w:rsid w:val="009E191C"/>
    <w:rsid w:val="009F2405"/>
    <w:rsid w:val="009F2A59"/>
    <w:rsid w:val="00A07775"/>
    <w:rsid w:val="00A07FFC"/>
    <w:rsid w:val="00A11C50"/>
    <w:rsid w:val="00A14F36"/>
    <w:rsid w:val="00A227FC"/>
    <w:rsid w:val="00A25CB5"/>
    <w:rsid w:val="00A34D88"/>
    <w:rsid w:val="00A35560"/>
    <w:rsid w:val="00A45CED"/>
    <w:rsid w:val="00A467B3"/>
    <w:rsid w:val="00A50F9B"/>
    <w:rsid w:val="00A56D7A"/>
    <w:rsid w:val="00A70BED"/>
    <w:rsid w:val="00A72A4A"/>
    <w:rsid w:val="00A72A5E"/>
    <w:rsid w:val="00A72F7D"/>
    <w:rsid w:val="00A77B9E"/>
    <w:rsid w:val="00A93FBB"/>
    <w:rsid w:val="00A95215"/>
    <w:rsid w:val="00A959EA"/>
    <w:rsid w:val="00AA5ECF"/>
    <w:rsid w:val="00AA609E"/>
    <w:rsid w:val="00AB6C22"/>
    <w:rsid w:val="00AB7BE7"/>
    <w:rsid w:val="00AC5BF0"/>
    <w:rsid w:val="00AD14F6"/>
    <w:rsid w:val="00AD3D2C"/>
    <w:rsid w:val="00AE3787"/>
    <w:rsid w:val="00AE6EF1"/>
    <w:rsid w:val="00AF3127"/>
    <w:rsid w:val="00AF6AEF"/>
    <w:rsid w:val="00AF7278"/>
    <w:rsid w:val="00B0686D"/>
    <w:rsid w:val="00B21149"/>
    <w:rsid w:val="00B23C11"/>
    <w:rsid w:val="00B26B2D"/>
    <w:rsid w:val="00B2723E"/>
    <w:rsid w:val="00B31BEB"/>
    <w:rsid w:val="00B31D41"/>
    <w:rsid w:val="00B36C27"/>
    <w:rsid w:val="00B403F7"/>
    <w:rsid w:val="00B40B24"/>
    <w:rsid w:val="00B52343"/>
    <w:rsid w:val="00B5567A"/>
    <w:rsid w:val="00B60495"/>
    <w:rsid w:val="00B62B2A"/>
    <w:rsid w:val="00B65C06"/>
    <w:rsid w:val="00B66A03"/>
    <w:rsid w:val="00B67EEA"/>
    <w:rsid w:val="00B721DB"/>
    <w:rsid w:val="00B72EE3"/>
    <w:rsid w:val="00B734E1"/>
    <w:rsid w:val="00B814E4"/>
    <w:rsid w:val="00B93A5E"/>
    <w:rsid w:val="00B95FA1"/>
    <w:rsid w:val="00BA2B71"/>
    <w:rsid w:val="00BA43E3"/>
    <w:rsid w:val="00BA5DD2"/>
    <w:rsid w:val="00BB475B"/>
    <w:rsid w:val="00BB565F"/>
    <w:rsid w:val="00BC0607"/>
    <w:rsid w:val="00BD00E6"/>
    <w:rsid w:val="00BD2380"/>
    <w:rsid w:val="00BD7F24"/>
    <w:rsid w:val="00BF05D1"/>
    <w:rsid w:val="00BF5B19"/>
    <w:rsid w:val="00BF67F7"/>
    <w:rsid w:val="00C04AEA"/>
    <w:rsid w:val="00C060A7"/>
    <w:rsid w:val="00C1522B"/>
    <w:rsid w:val="00C22000"/>
    <w:rsid w:val="00C26533"/>
    <w:rsid w:val="00C31D09"/>
    <w:rsid w:val="00C33630"/>
    <w:rsid w:val="00C33E58"/>
    <w:rsid w:val="00C364F6"/>
    <w:rsid w:val="00C41BBA"/>
    <w:rsid w:val="00C47B18"/>
    <w:rsid w:val="00C56344"/>
    <w:rsid w:val="00C56D38"/>
    <w:rsid w:val="00C5756C"/>
    <w:rsid w:val="00C6444E"/>
    <w:rsid w:val="00C66633"/>
    <w:rsid w:val="00C725BE"/>
    <w:rsid w:val="00C762A5"/>
    <w:rsid w:val="00C8458D"/>
    <w:rsid w:val="00C847DB"/>
    <w:rsid w:val="00C92558"/>
    <w:rsid w:val="00C95189"/>
    <w:rsid w:val="00CA1F70"/>
    <w:rsid w:val="00CC4C3C"/>
    <w:rsid w:val="00CE1BF1"/>
    <w:rsid w:val="00CE77F6"/>
    <w:rsid w:val="00CF1C07"/>
    <w:rsid w:val="00CF1D78"/>
    <w:rsid w:val="00CF2660"/>
    <w:rsid w:val="00CF40D2"/>
    <w:rsid w:val="00CF45B8"/>
    <w:rsid w:val="00CF6758"/>
    <w:rsid w:val="00D03A2D"/>
    <w:rsid w:val="00D07D90"/>
    <w:rsid w:val="00D127C1"/>
    <w:rsid w:val="00D1287A"/>
    <w:rsid w:val="00D144A4"/>
    <w:rsid w:val="00D1516E"/>
    <w:rsid w:val="00D1677E"/>
    <w:rsid w:val="00D208D6"/>
    <w:rsid w:val="00D24B58"/>
    <w:rsid w:val="00D270CC"/>
    <w:rsid w:val="00D3234B"/>
    <w:rsid w:val="00D343D9"/>
    <w:rsid w:val="00D418DE"/>
    <w:rsid w:val="00D506EB"/>
    <w:rsid w:val="00D651FD"/>
    <w:rsid w:val="00D7073C"/>
    <w:rsid w:val="00D725F4"/>
    <w:rsid w:val="00D731BC"/>
    <w:rsid w:val="00D81E4D"/>
    <w:rsid w:val="00D829FC"/>
    <w:rsid w:val="00D91933"/>
    <w:rsid w:val="00D940A9"/>
    <w:rsid w:val="00DA1371"/>
    <w:rsid w:val="00DB1D36"/>
    <w:rsid w:val="00DB2BEB"/>
    <w:rsid w:val="00DB2D94"/>
    <w:rsid w:val="00DB6782"/>
    <w:rsid w:val="00DC02BB"/>
    <w:rsid w:val="00DC0D29"/>
    <w:rsid w:val="00DC41F8"/>
    <w:rsid w:val="00DE4B65"/>
    <w:rsid w:val="00DF6F1E"/>
    <w:rsid w:val="00E32459"/>
    <w:rsid w:val="00E407E3"/>
    <w:rsid w:val="00E42655"/>
    <w:rsid w:val="00E45BB6"/>
    <w:rsid w:val="00E512D9"/>
    <w:rsid w:val="00E52F47"/>
    <w:rsid w:val="00E74415"/>
    <w:rsid w:val="00E76AF5"/>
    <w:rsid w:val="00E774F3"/>
    <w:rsid w:val="00E80581"/>
    <w:rsid w:val="00E81B46"/>
    <w:rsid w:val="00E84BFF"/>
    <w:rsid w:val="00E862FA"/>
    <w:rsid w:val="00E87A5B"/>
    <w:rsid w:val="00E95593"/>
    <w:rsid w:val="00E95D8A"/>
    <w:rsid w:val="00EB0BD5"/>
    <w:rsid w:val="00EB2F77"/>
    <w:rsid w:val="00EC2F20"/>
    <w:rsid w:val="00ED3770"/>
    <w:rsid w:val="00ED3AEC"/>
    <w:rsid w:val="00ED440F"/>
    <w:rsid w:val="00EE5CE0"/>
    <w:rsid w:val="00EF20BE"/>
    <w:rsid w:val="00F028EE"/>
    <w:rsid w:val="00F07E75"/>
    <w:rsid w:val="00F1018C"/>
    <w:rsid w:val="00F1491B"/>
    <w:rsid w:val="00F33039"/>
    <w:rsid w:val="00F34591"/>
    <w:rsid w:val="00F6288B"/>
    <w:rsid w:val="00F66DA0"/>
    <w:rsid w:val="00F70AE9"/>
    <w:rsid w:val="00F715C4"/>
    <w:rsid w:val="00F72ED5"/>
    <w:rsid w:val="00F74392"/>
    <w:rsid w:val="00F76D8B"/>
    <w:rsid w:val="00F77BED"/>
    <w:rsid w:val="00F84C7A"/>
    <w:rsid w:val="00F9170A"/>
    <w:rsid w:val="00F93BB5"/>
    <w:rsid w:val="00FA0777"/>
    <w:rsid w:val="00FA5A4F"/>
    <w:rsid w:val="00FB2A1E"/>
    <w:rsid w:val="00FB3F20"/>
    <w:rsid w:val="00FB637A"/>
    <w:rsid w:val="00FC7908"/>
    <w:rsid w:val="00FE2755"/>
    <w:rsid w:val="00FF513D"/>
    <w:rsid w:val="00FF5805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39BA"/>
  <w15:chartTrackingRefBased/>
  <w15:docId w15:val="{38EBA2E8-9B98-47A9-96FC-D761D39A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B9E"/>
    <w:pPr>
      <w:spacing w:after="0" w:line="360" w:lineRule="auto"/>
      <w:ind w:firstLine="426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A343C"/>
    <w:pPr>
      <w:keepNext/>
      <w:keepLines/>
      <w:spacing w:before="40"/>
      <w:jc w:val="center"/>
      <w:outlineLvl w:val="1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5A1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B5A14"/>
    <w:rPr>
      <w:kern w:val="0"/>
      <w14:ligatures w14:val="none"/>
    </w:rPr>
  </w:style>
  <w:style w:type="paragraph" w:styleId="1">
    <w:name w:val="toc 1"/>
    <w:basedOn w:val="a"/>
    <w:next w:val="a"/>
    <w:autoRedefine/>
    <w:uiPriority w:val="39"/>
    <w:unhideWhenUsed/>
    <w:rsid w:val="009E191C"/>
    <w:pPr>
      <w:spacing w:after="100"/>
    </w:pPr>
  </w:style>
  <w:style w:type="character" w:styleId="a5">
    <w:name w:val="Hyperlink"/>
    <w:basedOn w:val="a0"/>
    <w:uiPriority w:val="99"/>
    <w:unhideWhenUsed/>
    <w:rsid w:val="009E191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67F0D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625FC2"/>
    <w:pPr>
      <w:ind w:left="720"/>
      <w:contextualSpacing/>
    </w:pPr>
  </w:style>
  <w:style w:type="paragraph" w:styleId="a8">
    <w:name w:val="Body Text"/>
    <w:basedOn w:val="a"/>
    <w:link w:val="a9"/>
    <w:rsid w:val="003F0AD0"/>
    <w:pPr>
      <w:spacing w:after="120" w:line="240" w:lineRule="auto"/>
    </w:pPr>
    <w:rPr>
      <w:rFonts w:eastAsia="Calibri"/>
      <w:lang w:eastAsia="ru-RU"/>
    </w:rPr>
  </w:style>
  <w:style w:type="character" w:customStyle="1" w:styleId="a9">
    <w:name w:val="Основной текст Знак"/>
    <w:basedOn w:val="a0"/>
    <w:link w:val="a8"/>
    <w:rsid w:val="003F0AD0"/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9A343C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91CBF"/>
    <w:pPr>
      <w:tabs>
        <w:tab w:val="right" w:leader="dot" w:pos="9345"/>
      </w:tabs>
      <w:spacing w:after="100"/>
      <w:ind w:firstLine="0"/>
    </w:pPr>
  </w:style>
  <w:style w:type="character" w:styleId="aa">
    <w:name w:val="FollowedHyperlink"/>
    <w:basedOn w:val="a0"/>
    <w:uiPriority w:val="99"/>
    <w:semiHidden/>
    <w:unhideWhenUsed/>
    <w:rsid w:val="001B78B3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B65C06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table" w:styleId="ac">
    <w:name w:val="Table Grid"/>
    <w:basedOn w:val="a1"/>
    <w:uiPriority w:val="39"/>
    <w:rsid w:val="00B95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191CB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91CBF"/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06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2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6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1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3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Удалова Татьяна Васильевна</dc:creator>
  <cp:keywords/>
  <dc:description/>
  <cp:lastModifiedBy>Лазовская Людмила Олеговна</cp:lastModifiedBy>
  <cp:revision>4</cp:revision>
  <dcterms:created xsi:type="dcterms:W3CDTF">2023-10-27T06:24:00Z</dcterms:created>
  <dcterms:modified xsi:type="dcterms:W3CDTF">2024-05-15T12:46:00Z</dcterms:modified>
</cp:coreProperties>
</file>